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C8" w:rsidRPr="001765C8" w:rsidRDefault="001765C8" w:rsidP="001765C8">
      <w:pPr>
        <w:pStyle w:val="berschrif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380"/>
        <w:jc w:val="both"/>
        <w:rPr>
          <w:rFonts w:ascii="Merriweather-Regular" w:eastAsia="Merriweather-Regular" w:hAnsi="Merriweather-Regular" w:cs="Merriweather-Regular"/>
          <w:sz w:val="26"/>
          <w:szCs w:val="26"/>
        </w:rPr>
      </w:pPr>
      <w:r>
        <w:rPr>
          <w:rFonts w:ascii="Merriweather-Regular" w:hAnsi="Merriweather-Regular"/>
          <w:sz w:val="26"/>
          <w:szCs w:val="26"/>
        </w:rPr>
        <w:t>Die Hipp, hipp, hurra, es gibt Grund zum Feiern!</w:t>
      </w:r>
      <w:r>
        <w:rPr>
          <w:noProof/>
        </w:rPr>
        <w:drawing>
          <wp:anchor distT="152400" distB="152400" distL="152400" distR="152400" simplePos="0" relativeHeight="251666432" behindDoc="0" locked="0" layoutInCell="1" allowOverlap="1" wp14:anchorId="04451DBD" wp14:editId="6A9282D8">
            <wp:simplePos x="0" y="0"/>
            <wp:positionH relativeFrom="page">
              <wp:posOffset>2143345</wp:posOffset>
            </wp:positionH>
            <wp:positionV relativeFrom="page">
              <wp:posOffset>487637</wp:posOffset>
            </wp:positionV>
            <wp:extent cx="3273310" cy="1948286"/>
            <wp:effectExtent l="0" t="0" r="0"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B-70Jahre-Logo_RGB.pdf"/>
                    <pic:cNvPicPr>
                      <a:picLocks noChangeAspect="1"/>
                    </pic:cNvPicPr>
                  </pic:nvPicPr>
                  <pic:blipFill>
                    <a:blip r:embed="rId7">
                      <a:extLst/>
                    </a:blip>
                    <a:stretch>
                      <a:fillRect/>
                    </a:stretch>
                  </pic:blipFill>
                  <pic:spPr>
                    <a:xfrm>
                      <a:off x="0" y="0"/>
                      <a:ext cx="3273310" cy="1948286"/>
                    </a:xfrm>
                    <a:prstGeom prst="rect">
                      <a:avLst/>
                    </a:prstGeom>
                    <a:ln w="12700" cap="flat">
                      <a:noFill/>
                      <a:miter lim="400000"/>
                    </a:ln>
                    <a:effectLst/>
                  </pic:spPr>
                </pic:pic>
              </a:graphicData>
            </a:graphic>
          </wp:anchor>
        </w:drawing>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Open Sans Regular" w:eastAsia="Open Sans Regular" w:hAnsi="Open Sans Regular" w:cs="Open Sans Regular"/>
        </w:rPr>
      </w:pPr>
      <w:r>
        <w:rPr>
          <w:rFonts w:ascii="Open Sans Regular" w:hAnsi="Open Sans Regular"/>
        </w:rPr>
        <w:t>2019 wird der IB 70 Jahre alt. Dieses Jubiläum soll mit verschiedenen Aktionen im gesamten IB gefeiert werden. Damit wir während des Jahres gemeinsam den IB stärken können, wollen wir auch daran arbeiten, unsere interne und externe Kommunikation möglichst einheitlich zu gestalten. Dieses D</w:t>
      </w:r>
      <w:r w:rsidR="0057544E">
        <w:rPr>
          <w:rFonts w:ascii="Open Sans Regular" w:hAnsi="Open Sans Regular"/>
        </w:rPr>
        <w:t>okument soll dabei helfen, dass</w:t>
      </w:r>
      <w:r>
        <w:rPr>
          <w:rFonts w:ascii="Open Sans Regular" w:hAnsi="Open Sans Regular"/>
        </w:rPr>
        <w:t xml:space="preserve"> wir als IB während des Jubiläumsjahres eine </w:t>
      </w:r>
      <w:r w:rsidR="0057544E">
        <w:rPr>
          <w:rFonts w:ascii="Open Sans Regular" w:hAnsi="Open Sans Regular"/>
        </w:rPr>
        <w:t>gemeinsame Sprache sprechen. E</w:t>
      </w:r>
      <w:r>
        <w:rPr>
          <w:rFonts w:ascii="Open Sans Regular" w:hAnsi="Open Sans Regular"/>
        </w:rPr>
        <w:t xml:space="preserve">s dient dir als Hilfestellung in Form von vorgefertigten Kommunikationsbotschaften und Textbausteinen. </w:t>
      </w:r>
    </w:p>
    <w:p w:rsidR="005A2539" w:rsidRDefault="00BE50D8">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Regular" w:eastAsia="Open Sans Regular" w:hAnsi="Open Sans Regular" w:cs="Open Sans Regular"/>
        </w:rPr>
      </w:pPr>
      <w:r>
        <w:rPr>
          <w:rFonts w:ascii="Open Sans Regular" w:hAnsi="Open Sans Regular"/>
        </w:rPr>
        <w:t>Das</w:t>
      </w:r>
      <w:r w:rsidR="007F2112">
        <w:rPr>
          <w:rFonts w:ascii="Open Sans Regular" w:hAnsi="Open Sans Regular"/>
        </w:rPr>
        <w:t xml:space="preserve"> Hashtag für das Jubiläumsjahr ist: </w:t>
      </w:r>
      <w:r w:rsidR="007F2112">
        <w:rPr>
          <w:rFonts w:ascii="Open Sans Bold" w:hAnsi="Open Sans Bold"/>
        </w:rPr>
        <w:t>#70JahreIB</w:t>
      </w:r>
      <w:r>
        <w:rPr>
          <w:rFonts w:ascii="Open Sans Regular" w:hAnsi="Open Sans Regular"/>
        </w:rPr>
        <w:t>. Nutze es so oft wie möglich, wenn du im Jahr 2019 mit deinen Communitys</w:t>
      </w:r>
      <w:r w:rsidR="007F2112">
        <w:rPr>
          <w:rFonts w:ascii="Open Sans Regular" w:hAnsi="Open Sans Regular"/>
        </w:rPr>
        <w:t xml:space="preserve"> über </w:t>
      </w:r>
      <w:proofErr w:type="spellStart"/>
      <w:r w:rsidR="007F2112">
        <w:rPr>
          <w:rFonts w:ascii="Open Sans Regular" w:hAnsi="Open Sans Regular"/>
        </w:rPr>
        <w:t>Social</w:t>
      </w:r>
      <w:proofErr w:type="spellEnd"/>
      <w:r w:rsidR="007F2112">
        <w:rPr>
          <w:rFonts w:ascii="Open Sans Regular" w:hAnsi="Open Sans Regular"/>
        </w:rPr>
        <w:t xml:space="preserve"> Media kommunizierst. So können wir alle </w:t>
      </w:r>
      <w:proofErr w:type="spellStart"/>
      <w:proofErr w:type="gramStart"/>
      <w:r w:rsidR="007F2112">
        <w:rPr>
          <w:rFonts w:ascii="Open Sans Regular" w:hAnsi="Open Sans Regular"/>
        </w:rPr>
        <w:t>Socia</w:t>
      </w:r>
      <w:r>
        <w:rPr>
          <w:rFonts w:ascii="Open Sans Regular" w:hAnsi="Open Sans Regular"/>
        </w:rPr>
        <w:t>l</w:t>
      </w:r>
      <w:proofErr w:type="spellEnd"/>
      <w:r>
        <w:rPr>
          <w:rFonts w:ascii="Open Sans Regular" w:hAnsi="Open Sans Regular"/>
        </w:rPr>
        <w:t xml:space="preserve"> Media-</w:t>
      </w:r>
      <w:r w:rsidR="007F2112">
        <w:rPr>
          <w:rFonts w:ascii="Open Sans Regular" w:hAnsi="Open Sans Regular"/>
        </w:rPr>
        <w:t>Aktivitäten</w:t>
      </w:r>
      <w:proofErr w:type="gramEnd"/>
      <w:r w:rsidR="007F2112">
        <w:rPr>
          <w:rFonts w:ascii="Open Sans Regular" w:hAnsi="Open Sans Regular"/>
        </w:rPr>
        <w:t xml:space="preserve"> über das Jahr miteinander teilen!</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Regular" w:eastAsia="Open Sans Regular" w:hAnsi="Open Sans Regular" w:cs="Open Sans Regular"/>
        </w:rPr>
      </w:pPr>
      <w:r>
        <w:rPr>
          <w:rFonts w:ascii="Open Sans Regular" w:hAnsi="Open Sans Regular"/>
        </w:rPr>
        <w:t xml:space="preserve">Die Website für das Jubiläumsjahr ist: </w:t>
      </w:r>
      <w:hyperlink r:id="rId8" w:history="1">
        <w:r>
          <w:rPr>
            <w:rStyle w:val="Hyperlink0"/>
            <w:rFonts w:ascii="Open Sans Regular" w:hAnsi="Open Sans Regular"/>
          </w:rPr>
          <w:t>www.ib.de/70Jahre</w:t>
        </w:r>
      </w:hyperlink>
      <w:r>
        <w:rPr>
          <w:rFonts w:ascii="Open Sans Regular" w:hAnsi="Open Sans Regular"/>
        </w:rPr>
        <w:t>. Verlinke sie gerne, wenn du on- und auch offline kommunizierst, denn hier wird es während des Jubiläumsjahres immer wieder Updates, Informationen und Fotos von den vielen IB-weiten Aktionen geben.</w:t>
      </w:r>
      <w:r w:rsidR="0057544E">
        <w:rPr>
          <w:rFonts w:ascii="Open Sans Regular" w:hAnsi="Open Sans Regular"/>
        </w:rPr>
        <w:t xml:space="preserve"> Als Ergänzung zu</w:t>
      </w:r>
      <w:r w:rsidR="001765C8">
        <w:rPr>
          <w:rFonts w:ascii="Open Sans Regular" w:hAnsi="Open Sans Regular"/>
        </w:rPr>
        <w:t>r Wanderausstellung gibt es</w:t>
      </w:r>
      <w:r w:rsidR="0057544E">
        <w:rPr>
          <w:rFonts w:ascii="Open Sans Regular" w:hAnsi="Open Sans Regular"/>
        </w:rPr>
        <w:t xml:space="preserve"> online einen Zeitstrahl unter: </w:t>
      </w:r>
      <w:hyperlink r:id="rId9" w:history="1">
        <w:r w:rsidR="0057544E" w:rsidRPr="004222BC">
          <w:rPr>
            <w:rStyle w:val="Hyperlink"/>
            <w:rFonts w:ascii="Open Sans Regular" w:hAnsi="Open Sans Regular"/>
          </w:rPr>
          <w:t>www.ib.de/historie</w:t>
        </w:r>
      </w:hyperlink>
      <w:r w:rsidR="0057544E">
        <w:rPr>
          <w:rFonts w:ascii="Open Sans Regular" w:hAnsi="Open Sans Regular"/>
        </w:rPr>
        <w:t xml:space="preserve"> </w:t>
      </w:r>
    </w:p>
    <w:p w:rsidR="005A2539" w:rsidRDefault="007F2112">
      <w:pPr>
        <w:pStyle w:val="berschrif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380"/>
        <w:jc w:val="both"/>
        <w:rPr>
          <w:rFonts w:ascii="Merriweather-Regular" w:eastAsia="Merriweather-Regular" w:hAnsi="Merriweather-Regular" w:cs="Merriweather-Regular"/>
          <w:sz w:val="26"/>
          <w:szCs w:val="26"/>
        </w:rPr>
      </w:pPr>
      <w:r>
        <w:rPr>
          <w:rFonts w:ascii="Merriweather-Regular" w:hAnsi="Merriweather-Regular"/>
          <w:sz w:val="26"/>
          <w:szCs w:val="26"/>
        </w:rPr>
        <w:t>Die kreative L</w:t>
      </w:r>
      <w:r>
        <w:rPr>
          <w:noProof/>
        </w:rPr>
        <w:drawing>
          <wp:anchor distT="152400" distB="152400" distL="152400" distR="152400" simplePos="0" relativeHeight="251659264" behindDoc="0" locked="0" layoutInCell="1" allowOverlap="1">
            <wp:simplePos x="0" y="0"/>
            <wp:positionH relativeFrom="page">
              <wp:posOffset>2143345</wp:posOffset>
            </wp:positionH>
            <wp:positionV relativeFrom="page">
              <wp:posOffset>487637</wp:posOffset>
            </wp:positionV>
            <wp:extent cx="3273310" cy="194828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B-70Jahre-Logo_RGB.pdf"/>
                    <pic:cNvPicPr>
                      <a:picLocks noChangeAspect="1"/>
                    </pic:cNvPicPr>
                  </pic:nvPicPr>
                  <pic:blipFill>
                    <a:blip r:embed="rId7">
                      <a:extLst/>
                    </a:blip>
                    <a:stretch>
                      <a:fillRect/>
                    </a:stretch>
                  </pic:blipFill>
                  <pic:spPr>
                    <a:xfrm>
                      <a:off x="0" y="0"/>
                      <a:ext cx="3273310" cy="1948286"/>
                    </a:xfrm>
                    <a:prstGeom prst="rect">
                      <a:avLst/>
                    </a:prstGeom>
                    <a:ln w="12700" cap="flat">
                      <a:noFill/>
                      <a:miter lim="400000"/>
                    </a:ln>
                    <a:effectLst/>
                  </pic:spPr>
                </pic:pic>
              </a:graphicData>
            </a:graphic>
          </wp:anchor>
        </w:drawing>
      </w:r>
      <w:r>
        <w:rPr>
          <w:rFonts w:ascii="Merriweather-Regular" w:hAnsi="Merriweather-Regular"/>
          <w:sz w:val="26"/>
          <w:szCs w:val="26"/>
        </w:rPr>
        <w:t>eitidee des Jubiläumsjahres und der Kampagne</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Regular" w:eastAsia="Open Sans Regular" w:hAnsi="Open Sans Regular" w:cs="Open Sans Regular"/>
        </w:rPr>
      </w:pPr>
      <w:r>
        <w:rPr>
          <w:rFonts w:ascii="Open Sans Regular" w:hAnsi="Open Sans Regular"/>
        </w:rPr>
        <w:t>2019 feiern wir 70 Jahre IB. Im Zentrum des Jubiläumsjahres steht</w:t>
      </w:r>
      <w:r w:rsidR="0057544E">
        <w:rPr>
          <w:rFonts w:ascii="Open Sans Regular" w:hAnsi="Open Sans Regular"/>
        </w:rPr>
        <w:t xml:space="preserve"> unser Claim, das</w:t>
      </w:r>
      <w:r>
        <w:rPr>
          <w:rFonts w:ascii="Open Sans Regular" w:hAnsi="Open Sans Regular"/>
        </w:rPr>
        <w:t xml:space="preserve"> „Menschsein stärken“. Was bedeutet es Mensch zu sein? </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Regular" w:eastAsia="Open Sans Regular" w:hAnsi="Open Sans Regular" w:cs="Open Sans Regular"/>
        </w:rPr>
      </w:pPr>
      <w:r>
        <w:rPr>
          <w:rFonts w:ascii="Open Sans Regular" w:hAnsi="Open Sans Regular"/>
        </w:rPr>
        <w:t>Auch im Jubiläumsl</w:t>
      </w:r>
      <w:r w:rsidR="00BE50D8">
        <w:rPr>
          <w:rFonts w:ascii="Open Sans Regular" w:hAnsi="Open Sans Regular"/>
        </w:rPr>
        <w:t>ogo spiegelt sich Menschsein wi</w:t>
      </w:r>
      <w:r>
        <w:rPr>
          <w:rFonts w:ascii="Open Sans Regular" w:hAnsi="Open Sans Regular"/>
        </w:rPr>
        <w:t>der. Es steht für die Zusammengehö</w:t>
      </w:r>
      <w:r w:rsidR="0057544E">
        <w:rPr>
          <w:rFonts w:ascii="Open Sans Regular" w:hAnsi="Open Sans Regular"/>
        </w:rPr>
        <w:t>rigkeit. Daher haben zahlreiche</w:t>
      </w:r>
      <w:r w:rsidR="00BE50D8">
        <w:rPr>
          <w:rFonts w:ascii="Open Sans Regular" w:hAnsi="Open Sans Regular"/>
        </w:rPr>
        <w:t xml:space="preserve"> Mitarbeitende</w:t>
      </w:r>
      <w:r>
        <w:rPr>
          <w:rFonts w:ascii="Open Sans Regular" w:hAnsi="Open Sans Regular"/>
        </w:rPr>
        <w:t xml:space="preserve"> des IB selbstgezeichnete Kreise eingereicht und sind damit Teil des </w:t>
      </w:r>
      <w:proofErr w:type="spellStart"/>
      <w:r>
        <w:rPr>
          <w:rFonts w:ascii="Open Sans Regular" w:hAnsi="Open Sans Regular"/>
        </w:rPr>
        <w:t>Jubilä</w:t>
      </w:r>
      <w:proofErr w:type="spellEnd"/>
      <w:r>
        <w:rPr>
          <w:rFonts w:ascii="Open Sans Regular" w:hAnsi="Open Sans Regular"/>
          <w:lang w:val="pt-PT"/>
        </w:rPr>
        <w:t>umslogos.</w:t>
      </w:r>
      <w:r>
        <w:rPr>
          <w:rFonts w:ascii="Open Sans Regular" w:hAnsi="Open Sans Regular"/>
        </w:rPr>
        <w:t xml:space="preserve"> Es ist ein gemeinsames Zeichen, das s</w:t>
      </w:r>
      <w:r w:rsidR="0057544E">
        <w:rPr>
          <w:rFonts w:ascii="Open Sans Regular" w:hAnsi="Open Sans Regular"/>
        </w:rPr>
        <w:t>ich aus allen einzelnen sehr individuellen</w:t>
      </w:r>
      <w:r>
        <w:rPr>
          <w:rFonts w:ascii="Open Sans Regular" w:hAnsi="Open Sans Regular"/>
        </w:rPr>
        <w:t xml:space="preserve"> Kreisen zusammenfügt und so</w:t>
      </w:r>
      <w:r w:rsidR="00BE50D8">
        <w:rPr>
          <w:rFonts w:ascii="Open Sans Regular" w:hAnsi="Open Sans Regular"/>
        </w:rPr>
        <w:t>mit</w:t>
      </w:r>
      <w:r>
        <w:rPr>
          <w:rFonts w:ascii="Open Sans Regular" w:hAnsi="Open Sans Regular"/>
        </w:rPr>
        <w:t xml:space="preserve"> genau das auss</w:t>
      </w:r>
      <w:r w:rsidR="00BE50D8">
        <w:rPr>
          <w:rFonts w:ascii="Open Sans Regular" w:hAnsi="Open Sans Regular"/>
        </w:rPr>
        <w:t>trahlt, was den IB auszeichnet</w:t>
      </w:r>
      <w:r>
        <w:rPr>
          <w:rFonts w:ascii="Open Sans Regular" w:hAnsi="Open Sans Regular"/>
        </w:rPr>
        <w:t xml:space="preserve">: </w:t>
      </w:r>
      <w:r w:rsidR="00BE50D8">
        <w:rPr>
          <w:rFonts w:ascii="Open Sans Regular" w:hAnsi="Open Sans Regular"/>
        </w:rPr>
        <w:t>Menschlichkeit, Vielfältigkeit und Nähe.</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Regular" w:eastAsia="Open Sans Regular" w:hAnsi="Open Sans Regular" w:cs="Open Sans Regular"/>
        </w:rPr>
      </w:pPr>
      <w:r>
        <w:rPr>
          <w:rFonts w:ascii="Open Sans Regular" w:hAnsi="Open Sans Regular"/>
        </w:rPr>
        <w:t xml:space="preserve">An den unterschiedlichen Standorten des IB wollen wir das Jubiläumsjahr mit vielen Aktivitäten in ganz Deutschland feiern. Blaue IB-Falträder sollen zum vielfältigen Symbol für das Jubiläum werden und kreative Aktionen ermöglichen. Auch die IB-Falträder zahlen auf das </w:t>
      </w:r>
      <w:r>
        <w:rPr>
          <w:rFonts w:ascii="Open Sans Regular" w:hAnsi="Open Sans Regular"/>
        </w:rPr>
        <w:lastRenderedPageBreak/>
        <w:t>Thema „Menschsein</w:t>
      </w:r>
      <w:r w:rsidR="00BE50D8">
        <w:rPr>
          <w:rFonts w:ascii="Open Sans Regular" w:hAnsi="Open Sans Regular"/>
        </w:rPr>
        <w:t xml:space="preserve">“ ein. Denn zusammen zu kommen und </w:t>
      </w:r>
      <w:r>
        <w:rPr>
          <w:rFonts w:ascii="Open Sans Regular" w:hAnsi="Open Sans Regular"/>
        </w:rPr>
        <w:t>gemeinsam</w:t>
      </w:r>
      <w:r w:rsidR="00BE50D8">
        <w:rPr>
          <w:rFonts w:ascii="Open Sans Regular" w:hAnsi="Open Sans Regular"/>
        </w:rPr>
        <w:t>e</w:t>
      </w:r>
      <w:r>
        <w:rPr>
          <w:rFonts w:ascii="Open Sans Regular" w:hAnsi="Open Sans Regular"/>
        </w:rPr>
        <w:t xml:space="preserve"> Aktionen zu machen, stärkt das Zusammengehörigkeitsgefühl und schafft Raum für menschliche Begegnungen. </w:t>
      </w:r>
    </w:p>
    <w:p w:rsidR="005A2539" w:rsidRDefault="007F2112">
      <w:pPr>
        <w:pStyle w:val="berschrift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380"/>
        <w:rPr>
          <w:rFonts w:ascii="Merriweather-Regular" w:eastAsia="Merriweather-Regular" w:hAnsi="Merriweather-Regular" w:cs="Merriweather-Regular"/>
          <w:sz w:val="26"/>
          <w:szCs w:val="26"/>
        </w:rPr>
      </w:pPr>
      <w:r>
        <w:rPr>
          <w:rFonts w:ascii="Arial Unicode MS" w:hAnsi="Arial Unicode MS"/>
          <w:sz w:val="26"/>
          <w:szCs w:val="26"/>
        </w:rPr>
        <w:t>Textbausteine ü</w:t>
      </w:r>
      <w:r w:rsidR="0057544E">
        <w:rPr>
          <w:rFonts w:ascii="Arial Unicode MS" w:hAnsi="Arial Unicode MS"/>
          <w:sz w:val="26"/>
          <w:szCs w:val="26"/>
        </w:rPr>
        <w:t>ber den Hintergrund des Jubiläums</w:t>
      </w:r>
    </w:p>
    <w:p w:rsidR="005A2539" w:rsidRDefault="007F2112">
      <w:pPr>
        <w:pStyle w:val="Text"/>
        <w:numPr>
          <w:ilvl w:val="0"/>
          <w:numId w:val="2"/>
        </w:numPr>
        <w:rPr>
          <w:rFonts w:ascii="Open Sans Regular" w:eastAsia="Open Sans Regular" w:hAnsi="Open Sans Regular" w:cs="Open Sans Regular"/>
        </w:rPr>
      </w:pPr>
      <w:r>
        <w:rPr>
          <w:rFonts w:ascii="Open Sans Regular" w:hAnsi="Open Sans Regular"/>
        </w:rPr>
        <w:t xml:space="preserve">Seit 70 Jahren erweitern wir mit dem IB unsere Kreise, um Menschen zu stärken. Danke an all diejenigen, die das tagtäglich ermöglichen! An den unterschiedlichen Standorten des IB </w:t>
      </w:r>
      <w:r w:rsidR="005C6767">
        <w:rPr>
          <w:rFonts w:ascii="Open Sans Regular" w:hAnsi="Open Sans Regular"/>
        </w:rPr>
        <w:t xml:space="preserve">in ganz Deutschland </w:t>
      </w:r>
      <w:r>
        <w:rPr>
          <w:rFonts w:ascii="Open Sans Regular" w:hAnsi="Open Sans Regular"/>
        </w:rPr>
        <w:t>wollen wir unser Jubilä</w:t>
      </w:r>
      <w:r w:rsidR="005C6767">
        <w:rPr>
          <w:rFonts w:ascii="Open Sans Regular" w:hAnsi="Open Sans Regular"/>
        </w:rPr>
        <w:t>umsjahr mit bunten</w:t>
      </w:r>
      <w:r>
        <w:rPr>
          <w:rFonts w:ascii="Open Sans Regular" w:hAnsi="Open Sans Regular"/>
        </w:rPr>
        <w:t xml:space="preserve"> Aktivitäten feiern. Blaue IB-Falträ</w:t>
      </w:r>
      <w:r w:rsidR="005C6767">
        <w:rPr>
          <w:rFonts w:ascii="Open Sans Regular" w:hAnsi="Open Sans Regular"/>
        </w:rPr>
        <w:t>der werden</w:t>
      </w:r>
      <w:r>
        <w:rPr>
          <w:rFonts w:ascii="Open Sans Regular" w:hAnsi="Open Sans Regular"/>
        </w:rPr>
        <w:t xml:space="preserve"> zum vielfältigen Symbol im Jubilä</w:t>
      </w:r>
      <w:r w:rsidR="005C6767">
        <w:rPr>
          <w:rFonts w:ascii="Open Sans Regular" w:hAnsi="Open Sans Regular"/>
        </w:rPr>
        <w:t>umsjahr</w:t>
      </w:r>
      <w:r>
        <w:rPr>
          <w:rFonts w:ascii="Open Sans Regular" w:hAnsi="Open Sans Regular"/>
        </w:rPr>
        <w:t xml:space="preserve"> und </w:t>
      </w:r>
      <w:r w:rsidR="005C6767">
        <w:rPr>
          <w:rFonts w:ascii="Open Sans Regular" w:hAnsi="Open Sans Regular"/>
        </w:rPr>
        <w:t>ermöglichen kreative Aktionen</w:t>
      </w:r>
      <w:r>
        <w:rPr>
          <w:rFonts w:ascii="Open Sans Regular" w:hAnsi="Open Sans Regular"/>
        </w:rPr>
        <w:t>. Sie stehen fü</w:t>
      </w:r>
      <w:r w:rsidR="005C6767">
        <w:rPr>
          <w:rFonts w:ascii="Open Sans Regular" w:hAnsi="Open Sans Regular"/>
        </w:rPr>
        <w:t>r das Menschsein und schaffen</w:t>
      </w:r>
      <w:r>
        <w:rPr>
          <w:rFonts w:ascii="Open Sans Regular" w:hAnsi="Open Sans Regular"/>
        </w:rPr>
        <w:t xml:space="preserve"> Raum für menschliche Begegnungen und Aktionen. Wir sind sicher, dass unsere Geschichte weiter Fahrt aufnimmt. </w:t>
      </w:r>
    </w:p>
    <w:p w:rsidR="005A2539" w:rsidRDefault="007F2112">
      <w:pPr>
        <w:pStyle w:val="Text"/>
        <w:numPr>
          <w:ilvl w:val="0"/>
          <w:numId w:val="2"/>
        </w:numPr>
        <w:spacing w:after="100"/>
        <w:rPr>
          <w:rFonts w:ascii="Open Sans Regular" w:eastAsia="Open Sans Regular" w:hAnsi="Open Sans Regular" w:cs="Open Sans Regular"/>
        </w:rPr>
      </w:pPr>
      <w:r>
        <w:rPr>
          <w:rFonts w:ascii="Open Sans Regular" w:hAnsi="Open Sans Regular"/>
        </w:rPr>
        <w:t>Wir blicken zurück auf 7</w:t>
      </w:r>
      <w:r w:rsidR="00737177">
        <w:rPr>
          <w:rFonts w:ascii="Open Sans Regular" w:hAnsi="Open Sans Regular"/>
        </w:rPr>
        <w:t>0 Jahre sinnstiftende Arbeit. I</w:t>
      </w:r>
      <w:r>
        <w:rPr>
          <w:rFonts w:ascii="Open Sans Regular" w:hAnsi="Open Sans Regular"/>
        </w:rPr>
        <w:t>n der Bildungs-, Jugend- und Sozialarbeit</w:t>
      </w:r>
      <w:r w:rsidR="00737177">
        <w:rPr>
          <w:rFonts w:ascii="Open Sans Regular" w:hAnsi="Open Sans Regular"/>
        </w:rPr>
        <w:t xml:space="preserve"> bauen wir auf sieben Jahrzehnte Erfahrung</w:t>
      </w:r>
      <w:r>
        <w:rPr>
          <w:rFonts w:ascii="Open Sans Regular" w:hAnsi="Open Sans Regular"/>
        </w:rPr>
        <w:t>. Von einer klein</w:t>
      </w:r>
      <w:r w:rsidR="00737177">
        <w:rPr>
          <w:rFonts w:ascii="Open Sans Regular" w:hAnsi="Open Sans Regular"/>
        </w:rPr>
        <w:t>en Gruppe in</w:t>
      </w:r>
      <w:r w:rsidR="0057544E">
        <w:rPr>
          <w:rFonts w:ascii="Open Sans Regular" w:hAnsi="Open Sans Regular"/>
        </w:rPr>
        <w:t xml:space="preserve"> Tü</w:t>
      </w:r>
      <w:r>
        <w:rPr>
          <w:rFonts w:ascii="Open Sans Regular" w:hAnsi="Open Sans Regular"/>
        </w:rPr>
        <w:t>bingen haben wir uns zu einer Organisation entwickelt, die mit</w:t>
      </w:r>
      <w:r w:rsidR="009E7C71">
        <w:rPr>
          <w:rFonts w:ascii="Open Sans Regular" w:hAnsi="Open Sans Regular"/>
        </w:rPr>
        <w:t xml:space="preserve"> mehr als</w:t>
      </w:r>
      <w:r>
        <w:rPr>
          <w:rFonts w:ascii="Open Sans Regular" w:hAnsi="Open Sans Regular"/>
        </w:rPr>
        <w:t xml:space="preserve"> 14.000 Menschen tagtäglich daran arbeitet</w:t>
      </w:r>
      <w:r w:rsidR="0057544E">
        <w:rPr>
          <w:rFonts w:ascii="Open Sans Regular" w:hAnsi="Open Sans Regular"/>
        </w:rPr>
        <w:t>,</w:t>
      </w:r>
      <w:r>
        <w:rPr>
          <w:rFonts w:ascii="Open Sans Regular" w:hAnsi="Open Sans Regular"/>
        </w:rPr>
        <w:t xml:space="preserve"> Menschsein zu stärken. In </w:t>
      </w:r>
      <w:r w:rsidR="00737177">
        <w:rPr>
          <w:rFonts w:ascii="Open Sans Regular" w:hAnsi="Open Sans Regular"/>
        </w:rPr>
        <w:t>dieser Zeit ist eine Vielfalt ge</w:t>
      </w:r>
      <w:r>
        <w:rPr>
          <w:rFonts w:ascii="Open Sans Regular" w:hAnsi="Open Sans Regular"/>
        </w:rPr>
        <w:t>wachsen, auf die wir stolz sind und die wir weiter</w:t>
      </w:r>
      <w:r w:rsidR="00737177">
        <w:rPr>
          <w:rFonts w:ascii="Open Sans Regular" w:hAnsi="Open Sans Regular"/>
        </w:rPr>
        <w:t>hin</w:t>
      </w:r>
      <w:r>
        <w:rPr>
          <w:rFonts w:ascii="Open Sans Regular" w:hAnsi="Open Sans Regular"/>
        </w:rPr>
        <w:t xml:space="preserve"> fö</w:t>
      </w:r>
      <w:r w:rsidR="00F24C3C">
        <w:rPr>
          <w:rFonts w:ascii="Open Sans Regular" w:hAnsi="Open Sans Regular"/>
        </w:rPr>
        <w:t>rdern wollen. Wir begleiten</w:t>
      </w:r>
      <w:r>
        <w:rPr>
          <w:rFonts w:ascii="Open Sans Regular" w:hAnsi="Open Sans Regular"/>
        </w:rPr>
        <w:t xml:space="preserve"> M</w:t>
      </w:r>
      <w:r>
        <w:rPr>
          <w:noProof/>
        </w:rPr>
        <w:drawing>
          <wp:anchor distT="152400" distB="152400" distL="152400" distR="152400" simplePos="0" relativeHeight="251660288" behindDoc="0" locked="0" layoutInCell="1" allowOverlap="1">
            <wp:simplePos x="0" y="0"/>
            <wp:positionH relativeFrom="page">
              <wp:posOffset>2749163</wp:posOffset>
            </wp:positionH>
            <wp:positionV relativeFrom="page">
              <wp:posOffset>648000</wp:posOffset>
            </wp:positionV>
            <wp:extent cx="1814505" cy="10800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B-70Jahre-Logo_RGB.pdf"/>
                    <pic:cNvPicPr>
                      <a:picLocks noChangeAspect="1"/>
                    </pic:cNvPicPr>
                  </pic:nvPicPr>
                  <pic:blipFill>
                    <a:blip r:embed="rId7">
                      <a:extLst/>
                    </a:blip>
                    <a:stretch>
                      <a:fillRect/>
                    </a:stretch>
                  </pic:blipFill>
                  <pic:spPr>
                    <a:xfrm>
                      <a:off x="0" y="0"/>
                      <a:ext cx="1814505" cy="1080000"/>
                    </a:xfrm>
                    <a:prstGeom prst="rect">
                      <a:avLst/>
                    </a:prstGeom>
                    <a:ln w="12700" cap="flat">
                      <a:noFill/>
                      <a:miter lim="400000"/>
                    </a:ln>
                    <a:effectLst/>
                  </pic:spPr>
                </pic:pic>
              </a:graphicData>
            </a:graphic>
          </wp:anchor>
        </w:drawing>
      </w:r>
      <w:r w:rsidR="00F24C3C">
        <w:rPr>
          <w:rFonts w:ascii="Open Sans Regular" w:hAnsi="Open Sans Regular"/>
        </w:rPr>
        <w:t>enschen</w:t>
      </w:r>
      <w:r>
        <w:rPr>
          <w:rFonts w:ascii="Open Sans Regular" w:hAnsi="Open Sans Regular"/>
        </w:rPr>
        <w:t xml:space="preserve">, </w:t>
      </w:r>
      <w:r w:rsidR="00F24C3C">
        <w:rPr>
          <w:rFonts w:ascii="Open Sans Regular" w:hAnsi="Open Sans Regular"/>
        </w:rPr>
        <w:t xml:space="preserve">damit sie sich in Freiheit </w:t>
      </w:r>
      <w:r w:rsidR="00BE50D8">
        <w:rPr>
          <w:rFonts w:ascii="Open Sans Regular" w:hAnsi="Open Sans Regular"/>
        </w:rPr>
        <w:t>entfalten, ihr Leben selbst</w:t>
      </w:r>
      <w:r>
        <w:rPr>
          <w:rFonts w:ascii="Open Sans Regular" w:hAnsi="Open Sans Regular"/>
        </w:rPr>
        <w:t xml:space="preserve"> gestalten, </w:t>
      </w:r>
      <w:r w:rsidR="00F24C3C">
        <w:rPr>
          <w:rFonts w:ascii="Open Sans Regular" w:hAnsi="Open Sans Regular"/>
        </w:rPr>
        <w:t>persönlich Verantwortung übernehmen, sich in die Gesellschaft eingliedern und deren Entwicklung mit</w:t>
      </w:r>
      <w:r>
        <w:rPr>
          <w:rFonts w:ascii="Open Sans Regular" w:hAnsi="Open Sans Regular"/>
        </w:rPr>
        <w:t>gestalten. Dafü</w:t>
      </w:r>
      <w:r w:rsidR="00F24C3C">
        <w:rPr>
          <w:rFonts w:ascii="Open Sans Regular" w:hAnsi="Open Sans Regular"/>
        </w:rPr>
        <w:t>r stehen wir</w:t>
      </w:r>
      <w:r>
        <w:rPr>
          <w:rFonts w:ascii="Open Sans Regular" w:hAnsi="Open Sans Regular"/>
        </w:rPr>
        <w:t xml:space="preserve"> und nehmen weiter Fahrt </w:t>
      </w:r>
      <w:r w:rsidR="00F24C3C">
        <w:rPr>
          <w:rFonts w:ascii="Open Sans Regular" w:hAnsi="Open Sans Regular"/>
        </w:rPr>
        <w:t xml:space="preserve">Richtung Zukunft </w:t>
      </w:r>
      <w:r>
        <w:rPr>
          <w:rFonts w:ascii="Open Sans Regular" w:hAnsi="Open Sans Regular"/>
        </w:rPr>
        <w:t>auf!</w:t>
      </w:r>
    </w:p>
    <w:p w:rsidR="005A2539" w:rsidRDefault="007F2112">
      <w:pPr>
        <w:pStyle w:val="berschrift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380"/>
        <w:rPr>
          <w:rFonts w:ascii="Merriweather-Regular" w:eastAsia="Merriweather-Regular" w:hAnsi="Merriweather-Regular" w:cs="Merriweather-Regular"/>
          <w:sz w:val="26"/>
          <w:szCs w:val="26"/>
        </w:rPr>
      </w:pPr>
      <w:r>
        <w:rPr>
          <w:rFonts w:ascii="Arial Unicode MS" w:hAnsi="Arial Unicode MS"/>
          <w:sz w:val="26"/>
          <w:szCs w:val="26"/>
        </w:rPr>
        <w:t>Ideen für Headlines, Posts etc.</w:t>
      </w:r>
    </w:p>
    <w:p w:rsidR="005A2539" w:rsidRDefault="007F2112">
      <w:pPr>
        <w:pStyle w:val="Text"/>
        <w:numPr>
          <w:ilvl w:val="0"/>
          <w:numId w:val="2"/>
        </w:numPr>
        <w:spacing w:after="100"/>
        <w:rPr>
          <w:rFonts w:ascii="Open Sans Regular" w:eastAsia="Open Sans Regular" w:hAnsi="Open Sans Regular" w:cs="Open Sans Regular"/>
        </w:rPr>
      </w:pPr>
      <w:r>
        <w:rPr>
          <w:rFonts w:ascii="Open Sans Regular" w:hAnsi="Open Sans Regular"/>
        </w:rPr>
        <w:t>70 Jahre IB – Entfalte neue Möglichkeiten und komm mit uns in Fahrt!</w:t>
      </w:r>
    </w:p>
    <w:p w:rsidR="005A2539" w:rsidRDefault="007F2112">
      <w:pPr>
        <w:pStyle w:val="Text"/>
        <w:numPr>
          <w:ilvl w:val="0"/>
          <w:numId w:val="2"/>
        </w:numPr>
        <w:spacing w:after="100"/>
        <w:rPr>
          <w:rFonts w:ascii="Open Sans Regular" w:eastAsia="Open Sans Regular" w:hAnsi="Open Sans Regular" w:cs="Open Sans Regular"/>
        </w:rPr>
      </w:pPr>
      <w:r>
        <w:rPr>
          <w:rFonts w:ascii="Open Sans Regular" w:hAnsi="Open Sans Regular"/>
        </w:rPr>
        <w:t>Der IB wird 70! Gemeinsam machen wir die Sache rund.</w:t>
      </w:r>
    </w:p>
    <w:p w:rsidR="005A2539" w:rsidRDefault="007F2112">
      <w:pPr>
        <w:pStyle w:val="Text"/>
        <w:numPr>
          <w:ilvl w:val="0"/>
          <w:numId w:val="2"/>
        </w:numPr>
        <w:spacing w:after="100"/>
        <w:rPr>
          <w:rFonts w:ascii="Open Sans Regular" w:eastAsia="Open Sans Regular" w:hAnsi="Open Sans Regular" w:cs="Open Sans Regular"/>
        </w:rPr>
      </w:pPr>
      <w:r>
        <w:rPr>
          <w:rFonts w:ascii="Open Sans Regular" w:hAnsi="Open Sans Regular"/>
        </w:rPr>
        <w:t>70 Jahre Menschsein stärken</w:t>
      </w:r>
    </w:p>
    <w:p w:rsidR="005A2539" w:rsidRDefault="007F2112">
      <w:pPr>
        <w:pStyle w:val="Text"/>
        <w:numPr>
          <w:ilvl w:val="0"/>
          <w:numId w:val="2"/>
        </w:numPr>
        <w:spacing w:after="100"/>
        <w:rPr>
          <w:rFonts w:ascii="Open Sans Regular" w:eastAsia="Open Sans Regular" w:hAnsi="Open Sans Regular" w:cs="Open Sans Regular"/>
        </w:rPr>
      </w:pPr>
      <w:r>
        <w:rPr>
          <w:rFonts w:ascii="Open Sans Regular" w:hAnsi="Open Sans Regular"/>
        </w:rPr>
        <w:t>Der IB kommt in Fahrt.</w:t>
      </w:r>
    </w:p>
    <w:p w:rsidR="005A2539" w:rsidRDefault="007F2112">
      <w:pPr>
        <w:pStyle w:val="Text"/>
        <w:numPr>
          <w:ilvl w:val="0"/>
          <w:numId w:val="2"/>
        </w:numPr>
        <w:spacing w:after="100"/>
        <w:rPr>
          <w:rFonts w:ascii="Open Sans Regular" w:eastAsia="Open Sans Regular" w:hAnsi="Open Sans Regular" w:cs="Open Sans Regular"/>
        </w:rPr>
      </w:pPr>
      <w:r>
        <w:rPr>
          <w:rFonts w:ascii="Open Sans Regular" w:hAnsi="Open Sans Regular"/>
        </w:rPr>
        <w:t>70 IB-</w:t>
      </w:r>
      <w:proofErr w:type="spellStart"/>
      <w:r>
        <w:rPr>
          <w:rFonts w:ascii="Open Sans Regular" w:hAnsi="Open Sans Regular"/>
          <w:lang w:val="it-IT"/>
        </w:rPr>
        <w:t>Faltr</w:t>
      </w:r>
      <w:r>
        <w:rPr>
          <w:rFonts w:ascii="Open Sans Regular" w:hAnsi="Open Sans Regular"/>
        </w:rPr>
        <w:t>äder</w:t>
      </w:r>
      <w:proofErr w:type="spellEnd"/>
      <w:r>
        <w:rPr>
          <w:rFonts w:ascii="Open Sans Regular" w:hAnsi="Open Sans Regular"/>
        </w:rPr>
        <w:t xml:space="preserve"> fahren quer durch Deutschland.</w:t>
      </w:r>
    </w:p>
    <w:p w:rsidR="005A2539" w:rsidRDefault="007F2112">
      <w:pPr>
        <w:pStyle w:val="Text"/>
        <w:numPr>
          <w:ilvl w:val="0"/>
          <w:numId w:val="2"/>
        </w:numPr>
        <w:spacing w:after="100"/>
        <w:rPr>
          <w:rFonts w:ascii="Open Sans Regular" w:eastAsia="Open Sans Regular" w:hAnsi="Open Sans Regular" w:cs="Open Sans Regular"/>
        </w:rPr>
      </w:pPr>
      <w:r>
        <w:rPr>
          <w:rFonts w:ascii="Open Sans Regular" w:hAnsi="Open Sans Regular"/>
        </w:rPr>
        <w:t>Der IB kommt in Fahrt und fährt mit 70 IB-Falträder</w:t>
      </w:r>
      <w:r w:rsidR="00485894">
        <w:rPr>
          <w:rFonts w:ascii="Open Sans Regular" w:hAnsi="Open Sans Regular"/>
        </w:rPr>
        <w:t xml:space="preserve">n quer durch Deutschland. </w:t>
      </w:r>
      <w:r>
        <w:rPr>
          <w:rFonts w:ascii="Open Sans Regular" w:hAnsi="Open Sans Regular"/>
        </w:rPr>
        <w:t>Aktionen</w:t>
      </w:r>
      <w:r w:rsidR="00485894">
        <w:rPr>
          <w:rFonts w:ascii="Open Sans Regular" w:hAnsi="Open Sans Regular"/>
        </w:rPr>
        <w:t xml:space="preserve"> gibt es das ganze Jahr – auch in deiner Region!</w:t>
      </w:r>
      <w:r>
        <w:rPr>
          <w:rFonts w:ascii="Open Sans Regular" w:hAnsi="Open Sans Regular"/>
        </w:rPr>
        <w:t xml:space="preserve"> Komm vorbei und feier</w:t>
      </w:r>
      <w:r w:rsidR="00193BEA">
        <w:rPr>
          <w:rFonts w:ascii="Open Sans Regular" w:hAnsi="Open Sans Regular"/>
        </w:rPr>
        <w:t>e</w:t>
      </w:r>
      <w:r>
        <w:rPr>
          <w:rFonts w:ascii="Open Sans Regular" w:hAnsi="Open Sans Regular"/>
        </w:rPr>
        <w:t xml:space="preserve"> mit uns! Mehr Informationen unter: </w:t>
      </w:r>
      <w:hyperlink r:id="rId10" w:history="1">
        <w:r>
          <w:rPr>
            <w:rStyle w:val="Link"/>
            <w:rFonts w:ascii="Open Sans Regular" w:hAnsi="Open Sans Regular"/>
          </w:rPr>
          <w:t>ib.de/70Jahre</w:t>
        </w:r>
      </w:hyperlink>
      <w:r>
        <w:rPr>
          <w:rFonts w:ascii="Open Sans Regular" w:hAnsi="Open Sans Regular"/>
        </w:rPr>
        <w:t xml:space="preserve"> </w:t>
      </w:r>
    </w:p>
    <w:p w:rsidR="005A2539" w:rsidRDefault="007F2112">
      <w:pPr>
        <w:pStyle w:val="Text"/>
        <w:numPr>
          <w:ilvl w:val="0"/>
          <w:numId w:val="2"/>
        </w:numPr>
        <w:spacing w:after="100"/>
        <w:rPr>
          <w:rFonts w:ascii="Open Sans Regular" w:eastAsia="Open Sans Regular" w:hAnsi="Open Sans Regular" w:cs="Open Sans Regular"/>
        </w:rPr>
      </w:pPr>
      <w:r>
        <w:rPr>
          <w:rFonts w:ascii="Open Sans Regular" w:hAnsi="Open Sans Regular"/>
        </w:rPr>
        <w:t xml:space="preserve">    Alternativen:</w:t>
      </w:r>
    </w:p>
    <w:p w:rsidR="005A2539" w:rsidRDefault="00BE50D8">
      <w:pPr>
        <w:pStyle w:val="Text"/>
        <w:numPr>
          <w:ilvl w:val="1"/>
          <w:numId w:val="2"/>
        </w:numPr>
        <w:spacing w:after="100"/>
        <w:rPr>
          <w:rFonts w:ascii="Open Sans Regular" w:eastAsia="Open Sans Regular" w:hAnsi="Open Sans Regular" w:cs="Open Sans Regular"/>
        </w:rPr>
      </w:pPr>
      <w:r>
        <w:rPr>
          <w:rFonts w:ascii="Open Sans Regular" w:hAnsi="Open Sans Regular"/>
        </w:rPr>
        <w:t>Am XX. XX</w:t>
      </w:r>
      <w:r w:rsidR="007F2112">
        <w:rPr>
          <w:rFonts w:ascii="Open Sans Regular" w:hAnsi="Open Sans Regular"/>
        </w:rPr>
        <w:t xml:space="preserve"> 2019 feiern wir unser Sommer</w:t>
      </w:r>
      <w:r>
        <w:rPr>
          <w:rFonts w:ascii="Open Sans Regular" w:hAnsi="Open Sans Regular"/>
        </w:rPr>
        <w:t>fest in der Kita „XY</w:t>
      </w:r>
      <w:r w:rsidR="007F2112">
        <w:rPr>
          <w:rFonts w:ascii="Open Sans Regular" w:hAnsi="Open Sans Regular"/>
        </w:rPr>
        <w:t>“ in Musterstadt.</w:t>
      </w:r>
    </w:p>
    <w:p w:rsidR="005A2539" w:rsidRDefault="007F2112">
      <w:pPr>
        <w:pStyle w:val="Text"/>
        <w:numPr>
          <w:ilvl w:val="1"/>
          <w:numId w:val="2"/>
        </w:numPr>
        <w:spacing w:after="100"/>
        <w:rPr>
          <w:rFonts w:ascii="Open Sans Regular" w:eastAsia="Open Sans Regular" w:hAnsi="Open Sans Regular" w:cs="Open Sans Regular"/>
        </w:rPr>
      </w:pPr>
      <w:r>
        <w:rPr>
          <w:rFonts w:ascii="Open Sans Regular" w:hAnsi="Open Sans Regular"/>
        </w:rPr>
        <w:t xml:space="preserve">Komm vorbei und </w:t>
      </w:r>
      <w:proofErr w:type="spellStart"/>
      <w:r>
        <w:rPr>
          <w:rFonts w:ascii="Open Sans Regular" w:hAnsi="Open Sans Regular"/>
        </w:rPr>
        <w:t>radel</w:t>
      </w:r>
      <w:proofErr w:type="spellEnd"/>
      <w:r>
        <w:rPr>
          <w:rFonts w:ascii="Open Sans Regular" w:hAnsi="Open Sans Regular"/>
        </w:rPr>
        <w:t xml:space="preserve"> mit uns von Musterst</w:t>
      </w:r>
      <w:r w:rsidR="00485894">
        <w:rPr>
          <w:rFonts w:ascii="Open Sans Regular" w:hAnsi="Open Sans Regular"/>
        </w:rPr>
        <w:t>adt nach Musterdorf, wo wir dann gemeinsam feiern.</w:t>
      </w:r>
    </w:p>
    <w:p w:rsidR="005A2539" w:rsidRDefault="005A2539">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Regular" w:eastAsia="Open Sans Regular" w:hAnsi="Open Sans Regular" w:cs="Open Sans Regular"/>
        </w:rPr>
      </w:pPr>
    </w:p>
    <w:p w:rsidR="005A2539" w:rsidRDefault="00485894">
      <w:pPr>
        <w:pStyle w:val="Text"/>
        <w:numPr>
          <w:ilvl w:val="0"/>
          <w:numId w:val="2"/>
        </w:numPr>
        <w:spacing w:after="100"/>
        <w:rPr>
          <w:rFonts w:ascii="Open Sans Regular" w:eastAsia="Open Sans Regular" w:hAnsi="Open Sans Regular" w:cs="Open Sans Regular"/>
        </w:rPr>
      </w:pPr>
      <w:r>
        <w:rPr>
          <w:rFonts w:ascii="Open Sans Regular" w:hAnsi="Open Sans Regular"/>
        </w:rPr>
        <w:t>70-mal Danke all unsere</w:t>
      </w:r>
      <w:r w:rsidR="00BE50D8">
        <w:rPr>
          <w:rFonts w:ascii="Open Sans Regular" w:hAnsi="Open Sans Regular"/>
        </w:rPr>
        <w:t>n</w:t>
      </w:r>
      <w:r>
        <w:rPr>
          <w:rFonts w:ascii="Open Sans Regular" w:hAnsi="Open Sans Regular"/>
        </w:rPr>
        <w:t xml:space="preserve"> Teams</w:t>
      </w:r>
    </w:p>
    <w:p w:rsidR="005A2539" w:rsidRDefault="00BE50D8">
      <w:pPr>
        <w:pStyle w:val="Text"/>
        <w:numPr>
          <w:ilvl w:val="0"/>
          <w:numId w:val="2"/>
        </w:numPr>
        <w:spacing w:after="100"/>
        <w:rPr>
          <w:rFonts w:ascii="Open Sans Regular" w:eastAsia="Open Sans Regular" w:hAnsi="Open Sans Regular" w:cs="Open Sans Regular"/>
        </w:rPr>
      </w:pPr>
      <w:r>
        <w:rPr>
          <w:rFonts w:ascii="Open Sans Regular" w:hAnsi="Open Sans Regular"/>
        </w:rPr>
        <w:t>70 Jahre gemeinsam Gutes tun</w:t>
      </w:r>
    </w:p>
    <w:p w:rsidR="005A2539" w:rsidRDefault="00485894">
      <w:pPr>
        <w:pStyle w:val="Text"/>
        <w:numPr>
          <w:ilvl w:val="0"/>
          <w:numId w:val="2"/>
        </w:numPr>
        <w:spacing w:after="100"/>
        <w:rPr>
          <w:rFonts w:ascii="Open Sans Regular" w:eastAsia="Open Sans Regular" w:hAnsi="Open Sans Regular" w:cs="Open Sans Regular"/>
        </w:rPr>
      </w:pPr>
      <w:r>
        <w:rPr>
          <w:rFonts w:ascii="Open Sans Regular" w:hAnsi="Open Sans Regular"/>
        </w:rPr>
        <w:t>70 Geburtstagsw</w:t>
      </w:r>
      <w:r w:rsidR="007F2112">
        <w:rPr>
          <w:rFonts w:ascii="Open Sans Regular" w:hAnsi="Open Sans Regular"/>
        </w:rPr>
        <w:t>ünsche fü</w:t>
      </w:r>
      <w:r>
        <w:rPr>
          <w:rFonts w:ascii="Open Sans Regular" w:hAnsi="Open Sans Regular"/>
        </w:rPr>
        <w:t>r den IB</w:t>
      </w:r>
    </w:p>
    <w:p w:rsidR="005A2539" w:rsidRDefault="007F2112">
      <w:pPr>
        <w:pStyle w:val="Text"/>
        <w:numPr>
          <w:ilvl w:val="0"/>
          <w:numId w:val="2"/>
        </w:numPr>
        <w:spacing w:after="100"/>
        <w:rPr>
          <w:rFonts w:ascii="Open Sans Regular" w:eastAsia="Open Sans Regular" w:hAnsi="Open Sans Regular" w:cs="Open Sans Regular"/>
        </w:rPr>
      </w:pPr>
      <w:r>
        <w:rPr>
          <w:rFonts w:ascii="Open Sans Regular" w:hAnsi="Open Sans Regular"/>
        </w:rPr>
        <w:t xml:space="preserve">70 Kerzen </w:t>
      </w:r>
      <w:r w:rsidR="00BE50D8">
        <w:rPr>
          <w:rFonts w:ascii="Open Sans Regular" w:hAnsi="Open Sans Regular"/>
        </w:rPr>
        <w:t>zur Feier des Jahres</w:t>
      </w:r>
    </w:p>
    <w:p w:rsidR="005A2539" w:rsidRDefault="001765C8">
      <w:pPr>
        <w:pStyle w:val="Text"/>
        <w:numPr>
          <w:ilvl w:val="0"/>
          <w:numId w:val="2"/>
        </w:numPr>
        <w:spacing w:after="100"/>
        <w:rPr>
          <w:rFonts w:ascii="Open Sans Regular" w:eastAsia="Open Sans Regular" w:hAnsi="Open Sans Regular" w:cs="Open Sans Regular"/>
        </w:rPr>
      </w:pPr>
      <w:r>
        <w:rPr>
          <w:rFonts w:ascii="Open Sans Regular" w:hAnsi="Open Sans Regular"/>
        </w:rPr>
        <w:t>70 Grü</w:t>
      </w:r>
      <w:r w:rsidR="00BE50D8">
        <w:rPr>
          <w:rFonts w:ascii="Open Sans Regular" w:hAnsi="Open Sans Regular"/>
        </w:rPr>
        <w:t>nde gemeinsam zu feiern</w:t>
      </w:r>
    </w:p>
    <w:p w:rsidR="005A2539" w:rsidRDefault="007F2112">
      <w:pPr>
        <w:pStyle w:val="Text"/>
        <w:numPr>
          <w:ilvl w:val="0"/>
          <w:numId w:val="2"/>
        </w:numPr>
        <w:spacing w:after="100"/>
        <w:rPr>
          <w:rFonts w:ascii="Open Sans Regular" w:eastAsia="Open Sans Regular" w:hAnsi="Open Sans Regular" w:cs="Open Sans Regular"/>
        </w:rPr>
      </w:pPr>
      <w:r>
        <w:rPr>
          <w:rFonts w:ascii="Open Sans Regular" w:hAnsi="Open Sans Regular"/>
        </w:rPr>
        <w:t xml:space="preserve">Hipp, hipp, hurra, es gibt Grund zum Feiern! Der IB hat Geburtstag! Mehr erfahren unter: </w:t>
      </w:r>
      <w:hyperlink r:id="rId11" w:history="1">
        <w:r>
          <w:rPr>
            <w:rStyle w:val="Link"/>
            <w:rFonts w:ascii="Open Sans Regular" w:hAnsi="Open Sans Regular"/>
          </w:rPr>
          <w:t>ib.de/70Jahre</w:t>
        </w:r>
      </w:hyperlink>
      <w:r w:rsidR="00BE50D8">
        <w:rPr>
          <w:rStyle w:val="Link"/>
          <w:rFonts w:ascii="Open Sans Regular" w:hAnsi="Open Sans Regular"/>
        </w:rPr>
        <w:t>.</w:t>
      </w:r>
    </w:p>
    <w:p w:rsidR="005A2539" w:rsidRDefault="007F2112">
      <w:pPr>
        <w:pStyle w:val="Text"/>
        <w:numPr>
          <w:ilvl w:val="0"/>
          <w:numId w:val="2"/>
        </w:numPr>
        <w:spacing w:after="100"/>
        <w:rPr>
          <w:rFonts w:ascii="Open Sans Regular" w:eastAsia="Open Sans Regular" w:hAnsi="Open Sans Regular" w:cs="Open Sans Regular"/>
        </w:rPr>
      </w:pPr>
      <w:r>
        <w:rPr>
          <w:rFonts w:ascii="Open Sans Regular" w:hAnsi="Open Sans Regular"/>
        </w:rPr>
        <w:t>Hipp, hipp hurra! Wir haben jeden Grund zu feiern. Bereits seit 70 Jahren stä</w:t>
      </w:r>
      <w:r w:rsidR="00485894">
        <w:rPr>
          <w:rFonts w:ascii="Open Sans Regular" w:hAnsi="Open Sans Regular"/>
        </w:rPr>
        <w:t>rkt der IB Menschen</w:t>
      </w:r>
      <w:r>
        <w:rPr>
          <w:rFonts w:ascii="Open Sans Regular" w:hAnsi="Open Sans Regular"/>
        </w:rPr>
        <w:t xml:space="preserve">. Mehr Infos zum Jubiläum unter: </w:t>
      </w:r>
      <w:hyperlink r:id="rId12" w:history="1">
        <w:r>
          <w:rPr>
            <w:rStyle w:val="Link"/>
            <w:rFonts w:ascii="Open Sans Regular" w:hAnsi="Open Sans Regular"/>
          </w:rPr>
          <w:t>ib.de/70Jahre</w:t>
        </w:r>
      </w:hyperlink>
      <w:r w:rsidR="00BE50D8">
        <w:rPr>
          <w:rStyle w:val="Link"/>
          <w:rFonts w:ascii="Open Sans Regular" w:hAnsi="Open Sans Regular"/>
        </w:rPr>
        <w:t>.</w:t>
      </w:r>
    </w:p>
    <w:p w:rsidR="005A2539" w:rsidRDefault="007F2112">
      <w:pPr>
        <w:pStyle w:val="berschrift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380"/>
        <w:rPr>
          <w:rFonts w:ascii="Merriweather-Regular" w:eastAsia="Merriweather-Regular" w:hAnsi="Merriweather-Regular" w:cs="Merriweather-Regular"/>
          <w:sz w:val="26"/>
          <w:szCs w:val="26"/>
        </w:rPr>
      </w:pPr>
      <w:r>
        <w:rPr>
          <w:rFonts w:ascii="Arial Unicode MS" w:hAnsi="Arial Unicode MS"/>
          <w:sz w:val="26"/>
          <w:szCs w:val="26"/>
        </w:rPr>
        <w:t>Textbausteine zum Logo</w:t>
      </w:r>
    </w:p>
    <w:p w:rsidR="005A2539" w:rsidRDefault="007F2112">
      <w:pPr>
        <w:pStyle w:val="Text"/>
        <w:numPr>
          <w:ilvl w:val="0"/>
          <w:numId w:val="2"/>
        </w:numPr>
        <w:spacing w:after="100"/>
        <w:rPr>
          <w:rFonts w:ascii="Open Sans Regular" w:eastAsia="Open Sans Regular" w:hAnsi="Open Sans Regular" w:cs="Open Sans Regular"/>
        </w:rPr>
      </w:pPr>
      <w:r>
        <w:rPr>
          <w:rFonts w:ascii="Open Sans Regular" w:hAnsi="Open Sans Regular"/>
        </w:rPr>
        <w:t>Das Jubiläumslogo steht für Zusammengehörig</w:t>
      </w:r>
      <w:r w:rsidR="00485894">
        <w:rPr>
          <w:rFonts w:ascii="Open Sans Regular" w:hAnsi="Open Sans Regular"/>
        </w:rPr>
        <w:t>keit und für alle Mitarbeitenden des IB</w:t>
      </w:r>
      <w:r>
        <w:rPr>
          <w:rFonts w:ascii="Open Sans Regular" w:hAnsi="Open Sans Regular"/>
        </w:rPr>
        <w:t>. Aus allen individuellen Kreise</w:t>
      </w:r>
      <w:r w:rsidR="005C6767">
        <w:rPr>
          <w:rFonts w:ascii="Open Sans Regular" w:hAnsi="Open Sans Regular"/>
        </w:rPr>
        <w:t>n</w:t>
      </w:r>
      <w:r>
        <w:rPr>
          <w:rFonts w:ascii="Open Sans Regular" w:hAnsi="Open Sans Regular"/>
        </w:rPr>
        <w:t xml:space="preserve"> unserer Mitarbeiterinnen und Mitarbeiter ist ein Jubiläumslogo entstanden, das das Thema Menschsein in den Mittelpunkt rückt.</w:t>
      </w:r>
    </w:p>
    <w:p w:rsidR="005A2539" w:rsidRDefault="007F2112">
      <w:pPr>
        <w:pStyle w:val="Text"/>
        <w:numPr>
          <w:ilvl w:val="0"/>
          <w:numId w:val="2"/>
        </w:numPr>
        <w:spacing w:after="100"/>
        <w:rPr>
          <w:rFonts w:ascii="Open Sans Regular" w:eastAsia="Open Sans Regular" w:hAnsi="Open Sans Regular" w:cs="Open Sans Regular"/>
        </w:rPr>
      </w:pPr>
      <w:r>
        <w:rPr>
          <w:rFonts w:ascii="Open Sans Regular" w:hAnsi="Open Sans Regular"/>
        </w:rPr>
        <w:t>Es ist ein gemeinsames Zeichen, das sich aus a</w:t>
      </w:r>
      <w:r w:rsidR="00485894">
        <w:rPr>
          <w:rFonts w:ascii="Open Sans Regular" w:hAnsi="Open Sans Regular"/>
        </w:rPr>
        <w:t>llen einzelnen sehr individuellen</w:t>
      </w:r>
      <w:r>
        <w:rPr>
          <w:rFonts w:ascii="Open Sans Regular" w:hAnsi="Open Sans Regular"/>
        </w:rPr>
        <w:t xml:space="preserve"> Kreisen zusammenfügt und so</w:t>
      </w:r>
      <w:r w:rsidR="00BE50D8">
        <w:rPr>
          <w:rFonts w:ascii="Open Sans Regular" w:hAnsi="Open Sans Regular"/>
        </w:rPr>
        <w:t>mit</w:t>
      </w:r>
      <w:r>
        <w:rPr>
          <w:rFonts w:ascii="Open Sans Regular" w:hAnsi="Open Sans Regular"/>
        </w:rPr>
        <w:t xml:space="preserve"> genau das ausstr</w:t>
      </w:r>
      <w:r w:rsidR="00BE50D8">
        <w:rPr>
          <w:rFonts w:ascii="Open Sans Regular" w:hAnsi="Open Sans Regular"/>
        </w:rPr>
        <w:t>ahlt, was den IB auszeichnet: Menschlichkeit und Nähe</w:t>
      </w:r>
      <w:r>
        <w:rPr>
          <w:rFonts w:ascii="Open Sans Regular" w:hAnsi="Open Sans Regular"/>
        </w:rPr>
        <w:t xml:space="preserve">. </w:t>
      </w:r>
    </w:p>
    <w:p w:rsidR="005A2539" w:rsidRDefault="00485894">
      <w:pPr>
        <w:pStyle w:val="Text"/>
        <w:numPr>
          <w:ilvl w:val="0"/>
          <w:numId w:val="2"/>
        </w:numPr>
        <w:spacing w:after="100"/>
        <w:rPr>
          <w:rFonts w:ascii="Open Sans Regular" w:eastAsia="Open Sans Regular" w:hAnsi="Open Sans Regular" w:cs="Open Sans Regular"/>
        </w:rPr>
      </w:pPr>
      <w:r>
        <w:rPr>
          <w:rFonts w:ascii="Open Sans Regular" w:hAnsi="Open Sans Regular"/>
        </w:rPr>
        <w:t xml:space="preserve">Beim </w:t>
      </w:r>
      <w:r w:rsidR="007F2112">
        <w:rPr>
          <w:noProof/>
        </w:rPr>
        <w:drawing>
          <wp:anchor distT="152400" distB="152400" distL="152400" distR="152400" simplePos="0" relativeHeight="251661312" behindDoc="0" locked="0" layoutInCell="1" allowOverlap="1">
            <wp:simplePos x="0" y="0"/>
            <wp:positionH relativeFrom="page">
              <wp:posOffset>2750399</wp:posOffset>
            </wp:positionH>
            <wp:positionV relativeFrom="page">
              <wp:posOffset>648000</wp:posOffset>
            </wp:positionV>
            <wp:extent cx="1814505" cy="10800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B-70Jahre-Logo_RGB.pdf"/>
                    <pic:cNvPicPr>
                      <a:picLocks noChangeAspect="1"/>
                    </pic:cNvPicPr>
                  </pic:nvPicPr>
                  <pic:blipFill>
                    <a:blip r:embed="rId7">
                      <a:extLst/>
                    </a:blip>
                    <a:stretch>
                      <a:fillRect/>
                    </a:stretch>
                  </pic:blipFill>
                  <pic:spPr>
                    <a:xfrm>
                      <a:off x="0" y="0"/>
                      <a:ext cx="1814505" cy="1080000"/>
                    </a:xfrm>
                    <a:prstGeom prst="rect">
                      <a:avLst/>
                    </a:prstGeom>
                    <a:ln w="12700" cap="flat">
                      <a:noFill/>
                      <a:miter lim="400000"/>
                    </a:ln>
                    <a:effectLst/>
                  </pic:spPr>
                </pic:pic>
              </a:graphicData>
            </a:graphic>
          </wp:anchor>
        </w:drawing>
      </w:r>
      <w:r w:rsidR="00D25540">
        <w:rPr>
          <w:rFonts w:ascii="Open Sans Regular" w:hAnsi="Open Sans Regular"/>
        </w:rPr>
        <w:t>IB-weiten Gewinnspiel</w:t>
      </w:r>
      <w:r w:rsidR="007F2112">
        <w:rPr>
          <w:rFonts w:ascii="Open Sans Regular" w:hAnsi="Open Sans Regular"/>
        </w:rPr>
        <w:t xml:space="preserve"> haben 262 Menschen ihren selbstgezeichneten IB-Kreis eingesendet. Daraus ist das Logo entstanden. Der Gewinner oder die Gewinnerin </w:t>
      </w:r>
      <w:r>
        <w:rPr>
          <w:rFonts w:ascii="Open Sans Regular" w:hAnsi="Open Sans Regular"/>
        </w:rPr>
        <w:t>wurde am 11. Januar während</w:t>
      </w:r>
      <w:r w:rsidR="001765C8">
        <w:rPr>
          <w:rFonts w:ascii="Open Sans Regular" w:hAnsi="Open Sans Regular"/>
        </w:rPr>
        <w:t xml:space="preserve"> des Jubil</w:t>
      </w:r>
      <w:r>
        <w:rPr>
          <w:rFonts w:ascii="Open Sans Regular" w:hAnsi="Open Sans Regular"/>
        </w:rPr>
        <w:t>äumsauftakts in Stuttgart ausgelost und freut sich</w:t>
      </w:r>
      <w:r w:rsidR="007F2112">
        <w:rPr>
          <w:rFonts w:ascii="Open Sans Regular" w:hAnsi="Open Sans Regular"/>
        </w:rPr>
        <w:t xml:space="preserve"> über ein blaues IB-</w:t>
      </w:r>
      <w:proofErr w:type="spellStart"/>
      <w:r w:rsidR="007F2112">
        <w:rPr>
          <w:rFonts w:ascii="Open Sans Regular" w:hAnsi="Open Sans Regular"/>
          <w:lang w:val="it-IT"/>
        </w:rPr>
        <w:t>Faltrad</w:t>
      </w:r>
      <w:proofErr w:type="spellEnd"/>
      <w:r>
        <w:rPr>
          <w:rFonts w:ascii="Open Sans Regular" w:hAnsi="Open Sans Regular"/>
        </w:rPr>
        <w:t>.</w:t>
      </w:r>
    </w:p>
    <w:p w:rsidR="005A2539" w:rsidRDefault="007F2112">
      <w:pPr>
        <w:pStyle w:val="berschrift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380"/>
        <w:rPr>
          <w:rFonts w:ascii="Merriweather-Regular" w:eastAsia="Merriweather-Regular" w:hAnsi="Merriweather-Regular" w:cs="Merriweather-Regular"/>
          <w:sz w:val="26"/>
          <w:szCs w:val="26"/>
        </w:rPr>
      </w:pPr>
      <w:r>
        <w:rPr>
          <w:rFonts w:ascii="Arial Unicode MS" w:hAnsi="Arial Unicode MS"/>
          <w:sz w:val="26"/>
          <w:szCs w:val="26"/>
        </w:rPr>
        <w:t>Textbausteine zum Gewinnspiel</w:t>
      </w:r>
    </w:p>
    <w:p w:rsidR="005A2539" w:rsidRDefault="00485894">
      <w:pPr>
        <w:pStyle w:val="Text"/>
        <w:numPr>
          <w:ilvl w:val="0"/>
          <w:numId w:val="2"/>
        </w:numPr>
        <w:spacing w:after="100"/>
        <w:rPr>
          <w:rFonts w:ascii="Open Sans Regular" w:eastAsia="Open Sans Regular" w:hAnsi="Open Sans Regular" w:cs="Open Sans Regular"/>
        </w:rPr>
      </w:pPr>
      <w:r>
        <w:rPr>
          <w:rFonts w:ascii="Open Sans Regular" w:hAnsi="Open Sans Regular"/>
        </w:rPr>
        <w:t xml:space="preserve">Im </w:t>
      </w:r>
      <w:r w:rsidR="007F2112">
        <w:rPr>
          <w:rFonts w:ascii="Open Sans Regular" w:hAnsi="Open Sans Regular"/>
        </w:rPr>
        <w:t>Jubilä</w:t>
      </w:r>
      <w:r>
        <w:rPr>
          <w:rFonts w:ascii="Open Sans Regular" w:hAnsi="Open Sans Regular"/>
        </w:rPr>
        <w:t>umsjahr</w:t>
      </w:r>
      <w:r w:rsidR="007F2112">
        <w:rPr>
          <w:rFonts w:ascii="Open Sans Regular" w:hAnsi="Open Sans Regular"/>
        </w:rPr>
        <w:t xml:space="preserve"> verlosen wir sieben blaue IB-Falträder. Erzähle uns, was für dich Menschsein stärken bedeutet und gewinne ein </w:t>
      </w:r>
      <w:r>
        <w:rPr>
          <w:rFonts w:ascii="Open Sans Regular" w:hAnsi="Open Sans Regular"/>
        </w:rPr>
        <w:t xml:space="preserve">IB-blaues </w:t>
      </w:r>
      <w:proofErr w:type="spellStart"/>
      <w:r w:rsidR="007F2112">
        <w:rPr>
          <w:rFonts w:ascii="Open Sans Regular" w:hAnsi="Open Sans Regular"/>
        </w:rPr>
        <w:t>Faltrad</w:t>
      </w:r>
      <w:proofErr w:type="spellEnd"/>
      <w:r w:rsidR="007F2112">
        <w:rPr>
          <w:rFonts w:ascii="Open Sans Regular" w:hAnsi="Open Sans Regular"/>
        </w:rPr>
        <w:t xml:space="preserve"> der Marke </w:t>
      </w:r>
      <w:proofErr w:type="spellStart"/>
      <w:r w:rsidR="007F2112">
        <w:rPr>
          <w:rFonts w:ascii="Open Sans Regular" w:hAnsi="Open Sans Regular"/>
        </w:rPr>
        <w:t>Brompton</w:t>
      </w:r>
      <w:proofErr w:type="spellEnd"/>
      <w:r w:rsidR="007F2112">
        <w:rPr>
          <w:rFonts w:ascii="Open Sans Regular" w:hAnsi="Open Sans Regular"/>
        </w:rPr>
        <w:t>!</w:t>
      </w:r>
    </w:p>
    <w:p w:rsidR="005A2539" w:rsidRDefault="005C6767">
      <w:pPr>
        <w:pStyle w:val="Text"/>
        <w:numPr>
          <w:ilvl w:val="0"/>
          <w:numId w:val="2"/>
        </w:numPr>
        <w:spacing w:after="100"/>
        <w:rPr>
          <w:rFonts w:ascii="Open Sans Regular" w:eastAsia="Open Sans Regular" w:hAnsi="Open Sans Regular" w:cs="Open Sans Regular"/>
        </w:rPr>
      </w:pPr>
      <w:r>
        <w:rPr>
          <w:rFonts w:ascii="Open Sans Regular" w:hAnsi="Open Sans Regular"/>
        </w:rPr>
        <w:t>„</w:t>
      </w:r>
      <w:r w:rsidR="007F2112">
        <w:rPr>
          <w:rFonts w:ascii="Open Sans Regular" w:hAnsi="Open Sans Regular"/>
        </w:rPr>
        <w:t>Was bedeutet für dich Menschsein stärken?</w:t>
      </w:r>
      <w:r>
        <w:rPr>
          <w:rFonts w:ascii="Open Sans Regular" w:hAnsi="Open Sans Regular"/>
        </w:rPr>
        <w:t>“</w:t>
      </w:r>
      <w:r w:rsidR="00485894">
        <w:rPr>
          <w:rFonts w:ascii="Open Sans Regular" w:hAnsi="Open Sans Regular"/>
        </w:rPr>
        <w:t xml:space="preserve"> Beantworte</w:t>
      </w:r>
      <w:r w:rsidR="007F2112">
        <w:rPr>
          <w:rFonts w:ascii="Open Sans Regular" w:hAnsi="Open Sans Regular"/>
        </w:rPr>
        <w:t xml:space="preserve"> diese Frage, mach mit bei unserem Gewinnspiel und du bekommst die Chance auf eines von sieben IB-Falträdern.</w:t>
      </w:r>
    </w:p>
    <w:p w:rsidR="005A2539" w:rsidRDefault="007F2112">
      <w:pPr>
        <w:pStyle w:val="Text"/>
        <w:numPr>
          <w:ilvl w:val="0"/>
          <w:numId w:val="2"/>
        </w:numPr>
        <w:spacing w:after="100"/>
        <w:rPr>
          <w:rFonts w:ascii="Open Sans Regular" w:eastAsia="Open Sans Regular" w:hAnsi="Open Sans Regular" w:cs="Open Sans Regular"/>
        </w:rPr>
      </w:pPr>
      <w:r>
        <w:rPr>
          <w:rFonts w:ascii="Open Sans Regular" w:hAnsi="Open Sans Regular"/>
        </w:rPr>
        <w:t>Sei Teil des Jubiläums und gewinne dein ei</w:t>
      </w:r>
      <w:r w:rsidR="00485894">
        <w:rPr>
          <w:rFonts w:ascii="Open Sans Regular" w:hAnsi="Open Sans Regular"/>
        </w:rPr>
        <w:t>genes IB-</w:t>
      </w:r>
      <w:proofErr w:type="spellStart"/>
      <w:r w:rsidR="00485894">
        <w:rPr>
          <w:rFonts w:ascii="Open Sans Regular" w:hAnsi="Open Sans Regular"/>
        </w:rPr>
        <w:t>Faltrad</w:t>
      </w:r>
      <w:proofErr w:type="spellEnd"/>
      <w:r w:rsidR="00485894">
        <w:rPr>
          <w:rFonts w:ascii="Open Sans Regular" w:hAnsi="Open Sans Regular"/>
        </w:rPr>
        <w:t>. Beantworte</w:t>
      </w:r>
      <w:r>
        <w:rPr>
          <w:rFonts w:ascii="Open Sans Regular" w:hAnsi="Open Sans Regular"/>
        </w:rPr>
        <w:t xml:space="preserve"> dazu einfach die Frage „Was bedeutet für dich Menschsein stärken?“ und erzähle uns deine Geschichte. </w:t>
      </w:r>
    </w:p>
    <w:p w:rsidR="005A2539" w:rsidRDefault="007F2112">
      <w:pPr>
        <w:pStyle w:val="berschrift2"/>
      </w:pPr>
      <w:r>
        <w:rPr>
          <w:rFonts w:ascii="Arial Unicode MS" w:hAnsi="Arial Unicode MS"/>
        </w:rPr>
        <w:br w:type="page"/>
      </w:r>
    </w:p>
    <w:p w:rsidR="005A2539" w:rsidRDefault="007F2112">
      <w:pPr>
        <w:pStyle w:val="berschrift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380"/>
        <w:rPr>
          <w:rFonts w:ascii="Merriweather-Regular" w:eastAsia="Merriweather-Regular" w:hAnsi="Merriweather-Regular" w:cs="Merriweather-Regular"/>
          <w:sz w:val="26"/>
          <w:szCs w:val="26"/>
        </w:rPr>
      </w:pPr>
      <w:r>
        <w:rPr>
          <w:rFonts w:ascii="Arial Unicode MS" w:hAnsi="Arial Unicode MS"/>
          <w:sz w:val="26"/>
          <w:szCs w:val="26"/>
        </w:rPr>
        <w:lastRenderedPageBreak/>
        <w:t>Textbausteine ü</w:t>
      </w:r>
      <w:r w:rsidR="005C6767">
        <w:rPr>
          <w:rFonts w:ascii="Arial Unicode MS" w:hAnsi="Arial Unicode MS"/>
          <w:sz w:val="26"/>
          <w:szCs w:val="26"/>
        </w:rPr>
        <w:t>ber den IB</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Open Sans Regular" w:eastAsia="Open Sans Regular" w:hAnsi="Open Sans Regular" w:cs="Open Sans Regular"/>
        </w:rPr>
      </w:pPr>
      <w:r>
        <w:rPr>
          <w:rFonts w:ascii="Open Sans Regular" w:hAnsi="Open Sans Regular"/>
        </w:rPr>
        <w:t>Wir als</w:t>
      </w:r>
      <w:r>
        <w:rPr>
          <w:rFonts w:ascii="Open Sans Regular" w:hAnsi="Open Sans Regular"/>
          <w:lang w:val="fr-FR"/>
        </w:rPr>
        <w:t xml:space="preserve"> Internationale</w:t>
      </w:r>
      <w:r>
        <w:rPr>
          <w:rFonts w:ascii="Open Sans Regular" w:hAnsi="Open Sans Regular"/>
        </w:rPr>
        <w:t xml:space="preserve">r Bund (IB) sind ein freier Träger der Jugend-, Sozial- und Bildungsarbeit. Unser Ziel </w:t>
      </w:r>
      <w:r w:rsidR="009D3C50">
        <w:rPr>
          <w:rFonts w:ascii="Open Sans Regular" w:hAnsi="Open Sans Regular"/>
        </w:rPr>
        <w:t>ist es, Menschen zu begleiten</w:t>
      </w:r>
      <w:r>
        <w:rPr>
          <w:rFonts w:ascii="Open Sans Regular" w:hAnsi="Open Sans Regular"/>
        </w:rPr>
        <w:t xml:space="preserve">, </w:t>
      </w:r>
      <w:r w:rsidR="009D3C50">
        <w:rPr>
          <w:rFonts w:ascii="Open Sans Regular" w:hAnsi="Open Sans Regular"/>
        </w:rPr>
        <w:t>damit sie sich in Freiheit</w:t>
      </w:r>
      <w:r>
        <w:rPr>
          <w:rFonts w:ascii="Open Sans Regular" w:hAnsi="Open Sans Regular"/>
        </w:rPr>
        <w:t xml:space="preserve"> entfalten, </w:t>
      </w:r>
      <w:r w:rsidR="009D3C50">
        <w:rPr>
          <w:rFonts w:ascii="Open Sans Regular" w:hAnsi="Open Sans Regular"/>
        </w:rPr>
        <w:t xml:space="preserve">ihr Leben selbst </w:t>
      </w:r>
      <w:r>
        <w:rPr>
          <w:rFonts w:ascii="Open Sans Regular" w:hAnsi="Open Sans Regular"/>
        </w:rPr>
        <w:t xml:space="preserve">gestalten, </w:t>
      </w:r>
      <w:r w:rsidR="009D3C50">
        <w:rPr>
          <w:rFonts w:ascii="Open Sans Regular" w:hAnsi="Open Sans Regular"/>
        </w:rPr>
        <w:t>persönlich Verantwortung übernehmen, sich in die Gesellschaft eingliedern und deren Entwicklung mit</w:t>
      </w:r>
      <w:r>
        <w:rPr>
          <w:rFonts w:ascii="Open Sans Regular" w:hAnsi="Open Sans Regular"/>
        </w:rPr>
        <w:t>gestalten.</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80"/>
        <w:rPr>
          <w:rFonts w:ascii="Open Sans Regular" w:eastAsia="Open Sans Regular" w:hAnsi="Open Sans Regular" w:cs="Open Sans Regular"/>
        </w:rPr>
      </w:pPr>
      <w:r>
        <w:rPr>
          <w:rFonts w:ascii="Open Sans Bold" w:hAnsi="Open Sans Bold"/>
        </w:rPr>
        <w:t>Weitere Informationen zum IB:</w:t>
      </w:r>
      <w:r>
        <w:rPr>
          <w:rFonts w:ascii="Arial Unicode MS" w:hAnsi="Arial Unicode MS"/>
        </w:rPr>
        <w:br/>
      </w:r>
      <w:r>
        <w:rPr>
          <w:rFonts w:ascii="Open Sans Regular" w:hAnsi="Open Sans Regular"/>
        </w:rPr>
        <w:t>Wir sind als</w:t>
      </w:r>
      <w:r>
        <w:rPr>
          <w:rFonts w:ascii="Open Sans Regular" w:hAnsi="Open Sans Regular"/>
          <w:lang w:val="fr-FR"/>
        </w:rPr>
        <w:t xml:space="preserve"> Internationale</w:t>
      </w:r>
      <w:r>
        <w:rPr>
          <w:rFonts w:ascii="Open Sans Regular" w:hAnsi="Open Sans Regular"/>
        </w:rPr>
        <w:t>r Bund (</w:t>
      </w:r>
      <w:r w:rsidR="009E7C71">
        <w:rPr>
          <w:rFonts w:ascii="Open Sans Regular" w:hAnsi="Open Sans Regular"/>
        </w:rPr>
        <w:t>IB) mit mehr als</w:t>
      </w:r>
      <w:r>
        <w:rPr>
          <w:rFonts w:ascii="Open Sans Regular" w:hAnsi="Open Sans Regular"/>
        </w:rPr>
        <w:t xml:space="preserve"> 14.000 Mitarbeiterinnen und Mitarbeitern eine der großen Organisationen, die Jugend-, Sozial- und Bildungsarbeit in Deutschland leisten. Wir unterstü</w:t>
      </w:r>
      <w:r w:rsidR="009D3C50">
        <w:rPr>
          <w:rFonts w:ascii="Open Sans Regular" w:hAnsi="Open Sans Regular"/>
        </w:rPr>
        <w:t>tz</w:t>
      </w:r>
      <w:r>
        <w:rPr>
          <w:rFonts w:ascii="Open Sans Regular" w:hAnsi="Open Sans Regular"/>
        </w:rPr>
        <w:t>en K</w:t>
      </w:r>
      <w:r>
        <w:rPr>
          <w:noProof/>
        </w:rPr>
        <w:drawing>
          <wp:anchor distT="152400" distB="152400" distL="152400" distR="152400" simplePos="0" relativeHeight="251662336" behindDoc="0" locked="0" layoutInCell="1" allowOverlap="1">
            <wp:simplePos x="0" y="0"/>
            <wp:positionH relativeFrom="page">
              <wp:posOffset>2750399</wp:posOffset>
            </wp:positionH>
            <wp:positionV relativeFrom="page">
              <wp:posOffset>648000</wp:posOffset>
            </wp:positionV>
            <wp:extent cx="1814505" cy="10800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B-70Jahre-Logo_RGB.pdf"/>
                    <pic:cNvPicPr>
                      <a:picLocks noChangeAspect="1"/>
                    </pic:cNvPicPr>
                  </pic:nvPicPr>
                  <pic:blipFill>
                    <a:blip r:embed="rId7">
                      <a:extLst/>
                    </a:blip>
                    <a:stretch>
                      <a:fillRect/>
                    </a:stretch>
                  </pic:blipFill>
                  <pic:spPr>
                    <a:xfrm>
                      <a:off x="0" y="0"/>
                      <a:ext cx="1814505" cy="1080000"/>
                    </a:xfrm>
                    <a:prstGeom prst="rect">
                      <a:avLst/>
                    </a:prstGeom>
                    <a:ln w="12700" cap="flat">
                      <a:noFill/>
                      <a:miter lim="400000"/>
                    </a:ln>
                    <a:effectLst/>
                  </pic:spPr>
                </pic:pic>
              </a:graphicData>
            </a:graphic>
          </wp:anchor>
        </w:drawing>
      </w:r>
      <w:r>
        <w:rPr>
          <w:rFonts w:ascii="Open Sans Regular" w:hAnsi="Open Sans Regular"/>
        </w:rPr>
        <w:t xml:space="preserve">inder, Jugendliche, Erwachsene und Senioren unabhängig von ihrer Herkunft, Religion oder Weltanschauung dabei, ein selbstverantwortetes Leben zu führen. Der Leitsatz „Menschsein stärken“ </w:t>
      </w:r>
      <w:r w:rsidR="009D3C50">
        <w:rPr>
          <w:rFonts w:ascii="Open Sans Regular" w:hAnsi="Open Sans Regular"/>
        </w:rPr>
        <w:t>steht</w:t>
      </w:r>
      <w:r>
        <w:rPr>
          <w:rFonts w:ascii="Open Sans Regular" w:hAnsi="Open Sans Regular"/>
        </w:rPr>
        <w:t xml:space="preserve"> im Zentrum unserer Arbeit.</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Open Sans Regular" w:eastAsia="Open Sans Regular" w:hAnsi="Open Sans Regular" w:cs="Open Sans Regular"/>
        </w:rPr>
      </w:pPr>
      <w:r>
        <w:rPr>
          <w:rFonts w:ascii="Open Sans Regular" w:hAnsi="Open Sans Regular"/>
        </w:rPr>
        <w:t>Gegründet im Jahr 1949, blicken wir</w:t>
      </w:r>
      <w:r w:rsidR="009D3C50">
        <w:rPr>
          <w:rFonts w:ascii="Open Sans Regular" w:hAnsi="Open Sans Regular"/>
        </w:rPr>
        <w:t xml:space="preserve"> auf jahrzehntelange Erfahrung</w:t>
      </w:r>
      <w:r>
        <w:rPr>
          <w:rFonts w:ascii="Open Sans Regular" w:hAnsi="Open Sans Regular"/>
        </w:rPr>
        <w:t xml:space="preserve"> mit Menschen in schwierigen Lebenslagen zurück. Unser unternehmerisches Handeln basiert auf gesellschaftlichem Engagement und der Übernahme sozialer Verantwortung. Ob moderne Aus- und Weiterbildung, Vermittlung beruflicher Qualifikation oder fachkundiges Management sozialer Dienste: Wir sind Ihr richtiger Ansprechpartner.</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Fonts w:ascii="Arial Unicode MS" w:hAnsi="Arial Unicode MS"/>
        </w:rPr>
        <w:br w:type="page"/>
      </w:r>
    </w:p>
    <w:p w:rsidR="005A2539" w:rsidRDefault="007F2112">
      <w:pPr>
        <w:pStyle w:val="berschrift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380"/>
        <w:rPr>
          <w:rFonts w:ascii="Merriweather-Regular" w:eastAsia="Merriweather-Regular" w:hAnsi="Merriweather-Regular" w:cs="Merriweather-Regular"/>
          <w:sz w:val="26"/>
          <w:szCs w:val="26"/>
        </w:rPr>
      </w:pPr>
      <w:r>
        <w:rPr>
          <w:rFonts w:ascii="Arial Unicode MS" w:hAnsi="Arial Unicode MS"/>
          <w:sz w:val="26"/>
          <w:szCs w:val="26"/>
        </w:rPr>
        <w:lastRenderedPageBreak/>
        <w:t>Textbausteine fü</w:t>
      </w:r>
      <w:r w:rsidR="005C6767">
        <w:rPr>
          <w:rFonts w:ascii="Arial Unicode MS" w:hAnsi="Arial Unicode MS"/>
          <w:sz w:val="26"/>
          <w:szCs w:val="26"/>
        </w:rPr>
        <w:t>r eine Pressemitteilung zum</w:t>
      </w:r>
      <w:r>
        <w:rPr>
          <w:rFonts w:ascii="Arial Unicode MS" w:hAnsi="Arial Unicode MS"/>
          <w:sz w:val="26"/>
          <w:szCs w:val="26"/>
        </w:rPr>
        <w:t xml:space="preserve"> Jubiläumsjahr</w:t>
      </w:r>
    </w:p>
    <w:p w:rsidR="005A2539" w:rsidRDefault="005C6767">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Bold" w:eastAsia="Open Sans Bold" w:hAnsi="Open Sans Bold" w:cs="Open Sans Bold"/>
        </w:rPr>
      </w:pPr>
      <w:r>
        <w:rPr>
          <w:rFonts w:ascii="Open Sans Bold" w:hAnsi="Open Sans Bold"/>
        </w:rPr>
        <w:t>Beispiel Headline</w:t>
      </w:r>
      <w:r w:rsidR="007F2112">
        <w:rPr>
          <w:rFonts w:ascii="Open Sans Bold" w:hAnsi="Open Sans Bold"/>
        </w:rPr>
        <w:t xml:space="preserve">: </w:t>
      </w:r>
      <w:r w:rsidR="007F2112">
        <w:rPr>
          <w:rFonts w:ascii="Open Sans Regular" w:hAnsi="Open Sans Regular"/>
        </w:rPr>
        <w:t>70 Jahre Menschsein stärken</w:t>
      </w:r>
    </w:p>
    <w:p w:rsidR="005A2539" w:rsidRDefault="005C6767">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Bold" w:eastAsia="Open Sans Bold" w:hAnsi="Open Sans Bold" w:cs="Open Sans Bold"/>
        </w:rPr>
      </w:pPr>
      <w:r>
        <w:rPr>
          <w:rFonts w:ascii="Open Sans Bold" w:hAnsi="Open Sans Bold"/>
        </w:rPr>
        <w:t>Beispiel Subheadline</w:t>
      </w:r>
      <w:r w:rsidR="007F2112">
        <w:rPr>
          <w:rFonts w:ascii="Open Sans Bold" w:hAnsi="Open Sans Bold"/>
        </w:rPr>
        <w:t xml:space="preserve">: </w:t>
      </w:r>
      <w:r w:rsidR="007F2112">
        <w:rPr>
          <w:rFonts w:ascii="Open Sans Regular" w:hAnsi="Open Sans Regular"/>
        </w:rPr>
        <w:t>Der IB feiert 2019 Jubiläum und startet</w:t>
      </w:r>
      <w:r w:rsidR="00F80156">
        <w:rPr>
          <w:rFonts w:ascii="Open Sans Regular" w:hAnsi="Open Sans Regular"/>
        </w:rPr>
        <w:t xml:space="preserve"> bundesweit</w:t>
      </w:r>
      <w:r w:rsidR="007F2112">
        <w:rPr>
          <w:rFonts w:ascii="Open Sans Regular" w:hAnsi="Open Sans Regular"/>
        </w:rPr>
        <w:t xml:space="preserve"> bunte Aktionen</w:t>
      </w:r>
      <w:r w:rsidR="004655F7">
        <w:rPr>
          <w:rFonts w:ascii="Open Sans Regular" w:hAnsi="Open Sans Regular"/>
        </w:rPr>
        <w:t>.</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Bold" w:eastAsia="Open Sans Bold" w:hAnsi="Open Sans Bold" w:cs="Open Sans Bold"/>
        </w:rPr>
      </w:pPr>
      <w:r>
        <w:rPr>
          <w:rFonts w:ascii="Open Sans Bold" w:hAnsi="Open Sans Bold"/>
        </w:rPr>
        <w:t>Allgemeine Jubiläumspresse-Textbausteine:</w:t>
      </w:r>
    </w:p>
    <w:p w:rsidR="005C6767" w:rsidRPr="005C6767" w:rsidRDefault="005C6767">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Regular" w:hAnsi="Open Sans Regular"/>
        </w:rPr>
      </w:pPr>
      <w:r>
        <w:rPr>
          <w:rFonts w:ascii="Open Sans Regular" w:hAnsi="Open Sans Regular"/>
        </w:rPr>
        <w:tab/>
      </w:r>
      <w:r>
        <w:rPr>
          <w:rFonts w:ascii="Open Sans Regular" w:hAnsi="Open Sans Regular"/>
        </w:rPr>
        <w:tab/>
      </w:r>
      <w:r>
        <w:rPr>
          <w:rFonts w:ascii="Open Sans Regular" w:hAnsi="Open Sans Regular"/>
        </w:rPr>
        <w:tab/>
      </w:r>
      <w:r>
        <w:rPr>
          <w:rFonts w:ascii="Open Sans Regular" w:hAnsi="Open Sans Regular"/>
        </w:rPr>
        <w:tab/>
      </w:r>
      <w:r>
        <w:rPr>
          <w:rFonts w:ascii="Open Sans Regular" w:hAnsi="Open Sans Regular"/>
        </w:rPr>
        <w:tab/>
      </w:r>
      <w:r>
        <w:rPr>
          <w:rFonts w:ascii="Open Sans Regular" w:hAnsi="Open Sans Regular"/>
        </w:rPr>
        <w:tab/>
      </w:r>
      <w:r>
        <w:rPr>
          <w:rFonts w:ascii="Open Sans Regular" w:hAnsi="Open Sans Regular"/>
        </w:rPr>
        <w:tab/>
      </w:r>
      <w:r>
        <w:rPr>
          <w:rFonts w:ascii="Open Sans Regular" w:hAnsi="Open Sans Regular"/>
        </w:rPr>
        <w:tab/>
      </w:r>
      <w:r>
        <w:rPr>
          <w:rFonts w:ascii="Open Sans Regular" w:hAnsi="Open Sans Regular"/>
        </w:rPr>
        <w:tab/>
      </w:r>
      <w:r>
        <w:rPr>
          <w:rFonts w:ascii="Open Sans Regular" w:hAnsi="Open Sans Regular"/>
        </w:rPr>
        <w:tab/>
      </w:r>
      <w:r w:rsidR="007F2112" w:rsidRPr="005C6767">
        <w:rPr>
          <w:rFonts w:ascii="Open Sans Regular" w:hAnsi="Open Sans Regular"/>
          <w:highlight w:val="yellow"/>
        </w:rPr>
        <w:t>Ort, Datum</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Regular" w:eastAsia="Open Sans Regular" w:hAnsi="Open Sans Regular" w:cs="Open Sans Regular"/>
        </w:rPr>
      </w:pPr>
      <w:r>
        <w:rPr>
          <w:rFonts w:ascii="Open Sans Regular" w:hAnsi="Open Sans Regular"/>
        </w:rPr>
        <w:t>Über das ganze Jahr</w:t>
      </w:r>
      <w:r w:rsidR="00F80156">
        <w:rPr>
          <w:rFonts w:ascii="Open Sans Regular" w:hAnsi="Open Sans Regular"/>
        </w:rPr>
        <w:t xml:space="preserve"> 2019 hinweg</w:t>
      </w:r>
      <w:r>
        <w:rPr>
          <w:rFonts w:ascii="Open Sans Regular" w:hAnsi="Open Sans Regular"/>
        </w:rPr>
        <w:t xml:space="preserve"> feiert der Internationale Bund (IB) an all seinen Standorten mit vielen deu</w:t>
      </w:r>
      <w:r w:rsidR="004655F7">
        <w:rPr>
          <w:rFonts w:ascii="Open Sans Regular" w:hAnsi="Open Sans Regular"/>
        </w:rPr>
        <w:t>tschlandweiten Aktionen sein 70-</w:t>
      </w:r>
      <w:r>
        <w:rPr>
          <w:rFonts w:ascii="Open Sans Regular" w:hAnsi="Open Sans Regular"/>
        </w:rPr>
        <w:t>jähriges Jubiläum unter dem Motto „70 Jahre Menschsein stärken“. Blaue IB-Falträ</w:t>
      </w:r>
      <w:r w:rsidR="00F80156">
        <w:rPr>
          <w:rFonts w:ascii="Open Sans Regular" w:hAnsi="Open Sans Regular"/>
        </w:rPr>
        <w:t>der werden</w:t>
      </w:r>
      <w:r>
        <w:rPr>
          <w:rFonts w:ascii="Open Sans Regular" w:hAnsi="Open Sans Regular"/>
        </w:rPr>
        <w:t xml:space="preserve"> zum vielfältigen</w:t>
      </w:r>
      <w:r w:rsidR="004655F7">
        <w:rPr>
          <w:rFonts w:ascii="Open Sans Regular" w:hAnsi="Open Sans Regular"/>
        </w:rPr>
        <w:t xml:space="preserve"> Symbol im Jubiläumsjahr </w:t>
      </w:r>
      <w:r>
        <w:rPr>
          <w:rFonts w:ascii="Open Sans Regular" w:hAnsi="Open Sans Regular"/>
        </w:rPr>
        <w:t xml:space="preserve">und </w:t>
      </w:r>
      <w:r w:rsidR="00F80156">
        <w:rPr>
          <w:rFonts w:ascii="Open Sans Regular" w:hAnsi="Open Sans Regular"/>
        </w:rPr>
        <w:t>ermöglichen kreative Aktionen. Die Aktionen</w:t>
      </w:r>
      <w:r>
        <w:rPr>
          <w:rFonts w:ascii="Open Sans Regular" w:hAnsi="Open Sans Regular"/>
        </w:rPr>
        <w:t xml:space="preserve"> stehen für d</w:t>
      </w:r>
      <w:r w:rsidR="00F80156">
        <w:rPr>
          <w:rFonts w:ascii="Open Sans Regular" w:hAnsi="Open Sans Regular"/>
        </w:rPr>
        <w:t>as Menschsein und schaffen</w:t>
      </w:r>
      <w:r>
        <w:rPr>
          <w:rFonts w:ascii="Open Sans Regular" w:hAnsi="Open Sans Regular"/>
        </w:rPr>
        <w:t xml:space="preserve"> Raum für menschliche Begegnungen. </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Regular" w:eastAsia="Open Sans Regular" w:hAnsi="Open Sans Regular" w:cs="Open Sans Regular"/>
        </w:rPr>
      </w:pPr>
      <w:r>
        <w:rPr>
          <w:rFonts w:ascii="Open Sans Regular" w:hAnsi="Open Sans Regular"/>
        </w:rPr>
        <w:t>Der Internationale Bund (IB) blickt auf 70 Jahre Bildungs-, Jugend- und Sozialarbeit zurück. Aus einem kleinen Verei</w:t>
      </w:r>
      <w:r w:rsidR="00F80156">
        <w:rPr>
          <w:rFonts w:ascii="Open Sans Regular" w:hAnsi="Open Sans Regular"/>
        </w:rPr>
        <w:t>n aus Tü</w:t>
      </w:r>
      <w:r>
        <w:rPr>
          <w:rFonts w:ascii="Open Sans Regular" w:hAnsi="Open Sans Regular"/>
        </w:rPr>
        <w:t xml:space="preserve">bingen hat sich der IB zu einer großen </w:t>
      </w:r>
      <w:r>
        <w:rPr>
          <w:rFonts w:ascii="Open Sans Regular" w:hAnsi="Open Sans Regular"/>
          <w:lang w:val="fr-FR"/>
        </w:rPr>
        <w:t>Organisation</w:t>
      </w:r>
      <w:r>
        <w:rPr>
          <w:rFonts w:ascii="Open Sans Regular" w:hAnsi="Open Sans Regular"/>
        </w:rPr>
        <w:t xml:space="preserve"> entwickelt. Mit </w:t>
      </w:r>
      <w:r w:rsidR="009E7C71">
        <w:rPr>
          <w:rFonts w:ascii="Open Sans Regular" w:hAnsi="Open Sans Regular"/>
        </w:rPr>
        <w:t xml:space="preserve">mehr als </w:t>
      </w:r>
      <w:r>
        <w:rPr>
          <w:rFonts w:ascii="Open Sans Regular" w:hAnsi="Open Sans Regular"/>
        </w:rPr>
        <w:t>14.000</w:t>
      </w:r>
      <w:r w:rsidR="00F80156">
        <w:rPr>
          <w:rFonts w:ascii="Open Sans Regular" w:hAnsi="Open Sans Regular"/>
        </w:rPr>
        <w:t xml:space="preserve"> Mitarbeitenden arbeitet er</w:t>
      </w:r>
      <w:r>
        <w:rPr>
          <w:rFonts w:ascii="Open Sans Regular" w:hAnsi="Open Sans Regular"/>
        </w:rPr>
        <w:t xml:space="preserve"> tagtäglich daran, Menschsein zu stärken. </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Regular" w:eastAsia="Open Sans Regular" w:hAnsi="Open Sans Regular" w:cs="Open Sans Regular"/>
        </w:rPr>
      </w:pPr>
      <w:r>
        <w:rPr>
          <w:rFonts w:ascii="Open Sans Regular" w:hAnsi="Open Sans Regular"/>
        </w:rPr>
        <w:t>In dieser Zeit ist eine Vielfalt erwachsen, die der IB auch in Zukunft in seinen Bildungs-, Pflege-</w:t>
      </w:r>
      <w:r w:rsidR="005C6767">
        <w:rPr>
          <w:rFonts w:ascii="Open Sans Regular" w:hAnsi="Open Sans Regular"/>
        </w:rPr>
        <w:t xml:space="preserve"> und</w:t>
      </w:r>
      <w:r w:rsidR="00F80156">
        <w:rPr>
          <w:rFonts w:ascii="Open Sans Regular" w:hAnsi="Open Sans Regular"/>
        </w:rPr>
        <w:t xml:space="preserve"> Jugendeinrichtungen fördert. Der IB begleitet Menschen</w:t>
      </w:r>
      <w:r>
        <w:rPr>
          <w:rFonts w:ascii="Open Sans Regular" w:hAnsi="Open Sans Regular"/>
        </w:rPr>
        <w:t xml:space="preserve">, </w:t>
      </w:r>
      <w:r w:rsidR="00F80156">
        <w:rPr>
          <w:rFonts w:ascii="Open Sans Regular" w:hAnsi="Open Sans Regular"/>
        </w:rPr>
        <w:t>damit sie sich in Freiheit entfalten, ihr Leben selbst</w:t>
      </w:r>
      <w:r>
        <w:rPr>
          <w:rFonts w:ascii="Open Sans Regular" w:hAnsi="Open Sans Regular"/>
        </w:rPr>
        <w:t xml:space="preserve"> gestalten, </w:t>
      </w:r>
      <w:r>
        <w:rPr>
          <w:noProof/>
        </w:rPr>
        <w:drawing>
          <wp:anchor distT="152400" distB="152400" distL="152400" distR="152400" simplePos="0" relativeHeight="251663360" behindDoc="0" locked="0" layoutInCell="1" allowOverlap="1">
            <wp:simplePos x="0" y="0"/>
            <wp:positionH relativeFrom="page">
              <wp:posOffset>2750399</wp:posOffset>
            </wp:positionH>
            <wp:positionV relativeFrom="page">
              <wp:posOffset>648000</wp:posOffset>
            </wp:positionV>
            <wp:extent cx="1814505" cy="108000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B-70Jahre-Logo_RGB.pdf"/>
                    <pic:cNvPicPr>
                      <a:picLocks noChangeAspect="1"/>
                    </pic:cNvPicPr>
                  </pic:nvPicPr>
                  <pic:blipFill>
                    <a:blip r:embed="rId7">
                      <a:extLst/>
                    </a:blip>
                    <a:stretch>
                      <a:fillRect/>
                    </a:stretch>
                  </pic:blipFill>
                  <pic:spPr>
                    <a:xfrm>
                      <a:off x="0" y="0"/>
                      <a:ext cx="1814505" cy="1080000"/>
                    </a:xfrm>
                    <a:prstGeom prst="rect">
                      <a:avLst/>
                    </a:prstGeom>
                    <a:ln w="12700" cap="flat">
                      <a:noFill/>
                      <a:miter lim="400000"/>
                    </a:ln>
                    <a:effectLst/>
                  </pic:spPr>
                </pic:pic>
              </a:graphicData>
            </a:graphic>
          </wp:anchor>
        </w:drawing>
      </w:r>
      <w:r w:rsidR="00F80156">
        <w:rPr>
          <w:rFonts w:ascii="Open Sans Regular" w:hAnsi="Open Sans Regular"/>
        </w:rPr>
        <w:t>persönlich Verantwortung übernehmen, sich in die Gesellschaft eingliedern und deren</w:t>
      </w:r>
      <w:r>
        <w:rPr>
          <w:rFonts w:ascii="Open Sans Regular" w:hAnsi="Open Sans Regular"/>
        </w:rPr>
        <w:t xml:space="preserve"> Entwicklung </w:t>
      </w:r>
      <w:r w:rsidR="00F80156">
        <w:rPr>
          <w:rFonts w:ascii="Open Sans Regular" w:hAnsi="Open Sans Regular"/>
        </w:rPr>
        <w:t>mit</w:t>
      </w:r>
      <w:r>
        <w:rPr>
          <w:rFonts w:ascii="Open Sans Regular" w:hAnsi="Open Sans Regular"/>
        </w:rPr>
        <w:t>ge</w:t>
      </w:r>
      <w:r w:rsidR="00F80156">
        <w:rPr>
          <w:rFonts w:ascii="Open Sans Regular" w:hAnsi="Open Sans Regular"/>
        </w:rPr>
        <w:t xml:space="preserve">stalten. Der IB </w:t>
      </w:r>
      <w:r>
        <w:rPr>
          <w:rFonts w:ascii="Open Sans Regular" w:hAnsi="Open Sans Regular"/>
        </w:rPr>
        <w:t>setzt sich weiterhin für Menschen ein, um ihnen eine Perspektive zu geben.</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Regular" w:eastAsia="Open Sans Regular" w:hAnsi="Open Sans Regular" w:cs="Open Sans Regular"/>
        </w:rPr>
      </w:pPr>
      <w:r>
        <w:rPr>
          <w:rFonts w:ascii="Open Sans Regular" w:hAnsi="Open Sans Regular"/>
        </w:rPr>
        <w:t>ODER</w:t>
      </w:r>
      <w:r>
        <w:rPr>
          <w:rFonts w:ascii="Arial Unicode MS" w:hAnsi="Arial Unicode MS"/>
        </w:rPr>
        <w:br/>
      </w:r>
      <w:r>
        <w:rPr>
          <w:rFonts w:ascii="Open Sans Regular" w:hAnsi="Open Sans Regular"/>
        </w:rPr>
        <w:t>Der Internationale Bund (IB) feiert 2019 sein</w:t>
      </w:r>
      <w:r w:rsidR="009E7C71">
        <w:rPr>
          <w:rFonts w:ascii="Open Sans Regular" w:hAnsi="Open Sans Regular"/>
        </w:rPr>
        <w:t xml:space="preserve"> 70. Jubiläum. Der IB wurde 1949</w:t>
      </w:r>
      <w:r>
        <w:rPr>
          <w:rFonts w:ascii="Open Sans Regular" w:hAnsi="Open Sans Regular"/>
        </w:rPr>
        <w:t xml:space="preserve"> nach Kriegsende</w:t>
      </w:r>
      <w:r>
        <w:rPr>
          <w:rFonts w:ascii="Open Sans Regular" w:hAnsi="Open Sans Regular"/>
          <w:lang w:val="nl-NL"/>
        </w:rPr>
        <w:t xml:space="preserve"> in T</w:t>
      </w:r>
      <w:proofErr w:type="spellStart"/>
      <w:r>
        <w:rPr>
          <w:rFonts w:ascii="Open Sans Regular" w:hAnsi="Open Sans Regular"/>
        </w:rPr>
        <w:t>übingen</w:t>
      </w:r>
      <w:proofErr w:type="spellEnd"/>
      <w:r>
        <w:rPr>
          <w:rFonts w:ascii="Open Sans Regular" w:hAnsi="Open Sans Regular"/>
        </w:rPr>
        <w:t xml:space="preserve"> </w:t>
      </w:r>
      <w:proofErr w:type="spellStart"/>
      <w:r>
        <w:rPr>
          <w:rFonts w:ascii="Open Sans Regular" w:hAnsi="Open Sans Regular"/>
        </w:rPr>
        <w:t>gegrü</w:t>
      </w:r>
      <w:proofErr w:type="spellEnd"/>
      <w:r>
        <w:rPr>
          <w:rFonts w:ascii="Open Sans Regular" w:hAnsi="Open Sans Regular"/>
          <w:lang w:val="da-DK"/>
        </w:rPr>
        <w:t>ndet</w:t>
      </w:r>
      <w:r w:rsidR="004655F7">
        <w:rPr>
          <w:rFonts w:ascii="Open Sans Regular" w:hAnsi="Open Sans Regular"/>
        </w:rPr>
        <w:t>, um t</w:t>
      </w:r>
      <w:r>
        <w:rPr>
          <w:rFonts w:ascii="Open Sans Regular" w:hAnsi="Open Sans Regular"/>
        </w:rPr>
        <w:t xml:space="preserve">ausenden eltern-, heimat- und arbeitslosen Jugendlichen wieder eine Perspektive zu geben. </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Regular" w:eastAsia="Open Sans Regular" w:hAnsi="Open Sans Regular" w:cs="Open Sans Regular"/>
        </w:rPr>
      </w:pPr>
      <w:r>
        <w:rPr>
          <w:rFonts w:ascii="Open Sans Regular" w:hAnsi="Open Sans Regular"/>
        </w:rPr>
        <w:t>Heute ha</w:t>
      </w:r>
      <w:r w:rsidR="00F80156">
        <w:rPr>
          <w:rFonts w:ascii="Open Sans Regular" w:hAnsi="Open Sans Regular"/>
        </w:rPr>
        <w:t>t der IB sein Portfolio um ein V</w:t>
      </w:r>
      <w:r>
        <w:rPr>
          <w:rFonts w:ascii="Open Sans Regular" w:hAnsi="Open Sans Regular"/>
        </w:rPr>
        <w:t xml:space="preserve">ielfaches erweitert. </w:t>
      </w:r>
      <w:r w:rsidR="009E7C71">
        <w:rPr>
          <w:rFonts w:ascii="Open Sans Regular" w:hAnsi="Open Sans Regular"/>
        </w:rPr>
        <w:t xml:space="preserve">Mehr als </w:t>
      </w:r>
      <w:r>
        <w:rPr>
          <w:rFonts w:ascii="Open Sans Regular" w:hAnsi="Open Sans Regular"/>
        </w:rPr>
        <w:t>14</w:t>
      </w:r>
      <w:r w:rsidR="00F80156">
        <w:rPr>
          <w:rFonts w:ascii="Open Sans Regular" w:hAnsi="Open Sans Regular"/>
        </w:rPr>
        <w:t>.000 Mitarbeitende leisten an 1</w:t>
      </w:r>
      <w:r>
        <w:rPr>
          <w:rFonts w:ascii="Open Sans Regular" w:hAnsi="Open Sans Regular"/>
        </w:rPr>
        <w:t>000 Standorten tagtä</w:t>
      </w:r>
      <w:r w:rsidR="00F80156">
        <w:rPr>
          <w:rFonts w:ascii="Open Sans Regular" w:hAnsi="Open Sans Regular"/>
        </w:rPr>
        <w:t>glich ihren</w:t>
      </w:r>
      <w:r>
        <w:rPr>
          <w:rFonts w:ascii="Open Sans Regular" w:hAnsi="Open Sans Regular"/>
        </w:rPr>
        <w:t xml:space="preserve"> Beitrag, um Menschsein zu stärken. </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Bold" w:eastAsia="Open Sans Bold" w:hAnsi="Open Sans Bold" w:cs="Open Sans Bold"/>
        </w:rPr>
      </w:pPr>
      <w:r w:rsidRPr="005C6767">
        <w:rPr>
          <w:rFonts w:ascii="Open Sans Bold" w:hAnsi="Open Sans Bold"/>
          <w:highlight w:val="yellow"/>
        </w:rPr>
        <w:t>Nähere Inhalte/thematische Schwerpunkte /lokale Bezüge/Veranstaltungshinweise</w:t>
      </w:r>
      <w:r>
        <w:rPr>
          <w:rFonts w:ascii="Open Sans Bold" w:hAnsi="Open Sans Bold"/>
        </w:rPr>
        <w:t xml:space="preserve"> </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Regular" w:eastAsia="Open Sans Regular" w:hAnsi="Open Sans Regular" w:cs="Open Sans Regular"/>
        </w:rPr>
      </w:pPr>
      <w:r>
        <w:rPr>
          <w:rFonts w:ascii="Open Sans Bold" w:hAnsi="Open Sans Bold"/>
        </w:rPr>
        <w:t>Weitere Informationen unter</w:t>
      </w:r>
      <w:r>
        <w:rPr>
          <w:rFonts w:ascii="Open Sans Regular" w:hAnsi="Open Sans Regular"/>
        </w:rPr>
        <w:t xml:space="preserve"> </w:t>
      </w:r>
      <w:hyperlink r:id="rId13" w:history="1">
        <w:r>
          <w:rPr>
            <w:rStyle w:val="Link"/>
            <w:rFonts w:ascii="Open Sans Regular" w:hAnsi="Open Sans Regular"/>
          </w:rPr>
          <w:t>www.ib.de/70Jahre</w:t>
        </w:r>
      </w:hyperlink>
      <w:r>
        <w:rPr>
          <w:rFonts w:ascii="Open Sans Regular" w:hAnsi="Open Sans Regular"/>
        </w:rPr>
        <w:t xml:space="preserve"> #70JahreIB</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Regular" w:eastAsia="Open Sans Regular" w:hAnsi="Open Sans Regular" w:cs="Open Sans Regular"/>
        </w:rPr>
      </w:pPr>
      <w:r>
        <w:rPr>
          <w:rFonts w:ascii="Open Sans Bold" w:hAnsi="Open Sans Bold"/>
        </w:rPr>
        <w:t xml:space="preserve">Über den IB: </w:t>
      </w:r>
      <w:r>
        <w:rPr>
          <w:rFonts w:ascii="Open Sans Regular" w:hAnsi="Open Sans Regular"/>
        </w:rPr>
        <w:t>Der Internationale Bund (IB) ist ein freier Träger der Jugend-, Sozial- und Bildungsarbeit. Unser Zi</w:t>
      </w:r>
      <w:r w:rsidR="00F80156">
        <w:rPr>
          <w:rFonts w:ascii="Open Sans Regular" w:hAnsi="Open Sans Regular"/>
        </w:rPr>
        <w:t>el ist</w:t>
      </w:r>
      <w:r w:rsidR="004655F7">
        <w:rPr>
          <w:rFonts w:ascii="Open Sans Regular" w:hAnsi="Open Sans Regular"/>
        </w:rPr>
        <w:t xml:space="preserve"> es</w:t>
      </w:r>
      <w:r w:rsidR="00F80156">
        <w:rPr>
          <w:rFonts w:ascii="Open Sans Regular" w:hAnsi="Open Sans Regular"/>
        </w:rPr>
        <w:t>, Menschen zu begleiten</w:t>
      </w:r>
      <w:r>
        <w:rPr>
          <w:rFonts w:ascii="Open Sans Regular" w:hAnsi="Open Sans Regular"/>
        </w:rPr>
        <w:t xml:space="preserve">, </w:t>
      </w:r>
      <w:r w:rsidR="00F80156">
        <w:rPr>
          <w:rFonts w:ascii="Open Sans Regular" w:hAnsi="Open Sans Regular"/>
        </w:rPr>
        <w:t>damit sie sich in Freiheit entfalten, ihr Leben selbst</w:t>
      </w:r>
      <w:r>
        <w:rPr>
          <w:rFonts w:ascii="Open Sans Regular" w:hAnsi="Open Sans Regular"/>
        </w:rPr>
        <w:t xml:space="preserve"> gestalten, </w:t>
      </w:r>
      <w:r w:rsidR="00F80156">
        <w:rPr>
          <w:rFonts w:ascii="Open Sans Regular" w:hAnsi="Open Sans Regular"/>
        </w:rPr>
        <w:t>persönlich Verantwortung übernehmen, sich in die Gesellschaft eingliedern und deren</w:t>
      </w:r>
      <w:r>
        <w:rPr>
          <w:rFonts w:ascii="Open Sans Regular" w:hAnsi="Open Sans Regular"/>
        </w:rPr>
        <w:t xml:space="preserve"> Entwicklu</w:t>
      </w:r>
      <w:r w:rsidR="00F80156">
        <w:rPr>
          <w:rFonts w:ascii="Open Sans Regular" w:hAnsi="Open Sans Regular"/>
        </w:rPr>
        <w:t>ng mit</w:t>
      </w:r>
      <w:r>
        <w:rPr>
          <w:rFonts w:ascii="Open Sans Regular" w:hAnsi="Open Sans Regular"/>
        </w:rPr>
        <w:t>gestalten.</w:t>
      </w: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Open Sans Regular" w:eastAsia="Open Sans Regular" w:hAnsi="Open Sans Regular" w:cs="Open Sans Regular"/>
        </w:rPr>
      </w:pPr>
      <w:r w:rsidRPr="005C6767">
        <w:rPr>
          <w:rFonts w:ascii="Open Sans Bold" w:hAnsi="Open Sans Bold"/>
          <w:highlight w:val="yellow"/>
        </w:rPr>
        <w:t>Pressekontakt (Name, Vorname, Telefonnummer, E-Mail-Adresse)</w:t>
      </w:r>
    </w:p>
    <w:p w:rsidR="005A2539" w:rsidRDefault="005A2539">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Swift Com Bold" w:eastAsia="Swift Com Bold" w:hAnsi="Swift Com Bold" w:cs="Swift Com Bold"/>
        </w:rPr>
      </w:pPr>
    </w:p>
    <w:p w:rsidR="005A2539" w:rsidRDefault="005A2539">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rPr>
          <w:rFonts w:ascii="Swift Com Bold" w:eastAsia="Swift Com Bold" w:hAnsi="Swift Com Bold" w:cs="Swift Com Bold"/>
        </w:rPr>
      </w:pPr>
    </w:p>
    <w:p w:rsidR="005A2539" w:rsidRDefault="007F211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80" w:after="100"/>
        <w:rPr>
          <w:rFonts w:ascii="Open Sans Bold" w:eastAsia="Open Sans Bold" w:hAnsi="Open Sans Bold" w:cs="Open Sans Bold"/>
        </w:rPr>
      </w:pPr>
      <w:r>
        <w:rPr>
          <w:rFonts w:ascii="Open Sans Bold" w:hAnsi="Open Sans Bold"/>
        </w:rPr>
        <w:t>Empfehlungen für Pressemitteilungen:</w:t>
      </w:r>
    </w:p>
    <w:p w:rsidR="005A2539" w:rsidRDefault="007F2112">
      <w:pPr>
        <w:pStyle w:val="Text"/>
        <w:numPr>
          <w:ilvl w:val="0"/>
          <w:numId w:val="4"/>
        </w:numPr>
        <w:spacing w:after="100"/>
        <w:rPr>
          <w:rFonts w:ascii="Open Sans Regular" w:eastAsia="Open Sans Regular" w:hAnsi="Open Sans Regular" w:cs="Open Sans Regular"/>
        </w:rPr>
      </w:pPr>
      <w:r>
        <w:rPr>
          <w:rFonts w:ascii="Open Sans Regular" w:hAnsi="Open Sans Regular"/>
        </w:rPr>
        <w:t>Nutzt für die Pressemitteilungen</w:t>
      </w:r>
      <w:r w:rsidR="004655F7" w:rsidRPr="004655F7">
        <w:rPr>
          <w:rFonts w:ascii="Open Sans Regular" w:hAnsi="Open Sans Regular"/>
        </w:rPr>
        <w:t xml:space="preserve"> </w:t>
      </w:r>
      <w:r w:rsidR="004655F7">
        <w:rPr>
          <w:rFonts w:ascii="Open Sans Regular" w:hAnsi="Open Sans Regular"/>
        </w:rPr>
        <w:t>gerne Zitate</w:t>
      </w:r>
      <w:r>
        <w:rPr>
          <w:rFonts w:ascii="Open Sans Regular" w:hAnsi="Open Sans Regular"/>
        </w:rPr>
        <w:t xml:space="preserve"> </w:t>
      </w:r>
      <w:r>
        <w:rPr>
          <w:rFonts w:ascii="Open Sans Regular" w:hAnsi="Open Sans Regular"/>
        </w:rPr>
        <w:t xml:space="preserve">von regional wichtigen Verantwortlichen, um zum Beispiel emotionale oder wichtige Aspekte zu betonen. </w:t>
      </w:r>
    </w:p>
    <w:p w:rsidR="005A2539" w:rsidRDefault="007F2112">
      <w:pPr>
        <w:pStyle w:val="Text"/>
        <w:numPr>
          <w:ilvl w:val="0"/>
          <w:numId w:val="4"/>
        </w:numPr>
        <w:spacing w:after="100"/>
        <w:rPr>
          <w:rFonts w:ascii="Open Sans Regular" w:eastAsia="Open Sans Regular" w:hAnsi="Open Sans Regular" w:cs="Open Sans Regular"/>
        </w:rPr>
      </w:pPr>
      <w:r>
        <w:rPr>
          <w:rFonts w:ascii="Open Sans Regular" w:hAnsi="Open Sans Regular"/>
        </w:rPr>
        <w:t>Die oben aufgelisteten Textbausteine sind allgemeine Bausteine zum Jubiläum. Dies ist ein Anlass, der sich sehr gut dafür eignet, ihn mi</w:t>
      </w:r>
      <w:r w:rsidR="004655F7">
        <w:rPr>
          <w:rFonts w:ascii="Open Sans Regular" w:hAnsi="Open Sans Regular"/>
        </w:rPr>
        <w:t>t weiteren Schwerpunktthemen des</w:t>
      </w:r>
      <w:r>
        <w:rPr>
          <w:rFonts w:ascii="Open Sans Regular" w:hAnsi="Open Sans Regular"/>
        </w:rPr>
        <w:t xml:space="preserve"> IB zu verknüpfen. Auch sollten, wenn möglich, lokale Bezüge hergestellt werde</w:t>
      </w:r>
      <w:r>
        <w:rPr>
          <w:noProof/>
        </w:rPr>
        <w:drawing>
          <wp:anchor distT="152400" distB="152400" distL="152400" distR="152400" simplePos="0" relativeHeight="251664384" behindDoc="0" locked="0" layoutInCell="1" allowOverlap="1">
            <wp:simplePos x="0" y="0"/>
            <wp:positionH relativeFrom="page">
              <wp:posOffset>2750399</wp:posOffset>
            </wp:positionH>
            <wp:positionV relativeFrom="page">
              <wp:posOffset>648000</wp:posOffset>
            </wp:positionV>
            <wp:extent cx="1814505" cy="108000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B-70Jahre-Logo_RGB.pdf"/>
                    <pic:cNvPicPr>
                      <a:picLocks noChangeAspect="1"/>
                    </pic:cNvPicPr>
                  </pic:nvPicPr>
                  <pic:blipFill>
                    <a:blip r:embed="rId7">
                      <a:extLst/>
                    </a:blip>
                    <a:stretch>
                      <a:fillRect/>
                    </a:stretch>
                  </pic:blipFill>
                  <pic:spPr>
                    <a:xfrm>
                      <a:off x="0" y="0"/>
                      <a:ext cx="1814505" cy="1080000"/>
                    </a:xfrm>
                    <a:prstGeom prst="rect">
                      <a:avLst/>
                    </a:prstGeom>
                    <a:ln w="12700" cap="flat">
                      <a:noFill/>
                      <a:miter lim="400000"/>
                    </a:ln>
                    <a:effectLst/>
                  </pic:spPr>
                </pic:pic>
              </a:graphicData>
            </a:graphic>
          </wp:anchor>
        </w:drawing>
      </w:r>
      <w:r>
        <w:rPr>
          <w:rFonts w:ascii="Open Sans Regular" w:hAnsi="Open Sans Regular"/>
        </w:rPr>
        <w:t>n und auf Veranstaltungen hingewiesen werden.</w:t>
      </w:r>
    </w:p>
    <w:p w:rsidR="005A2539" w:rsidRDefault="007F2112">
      <w:pPr>
        <w:pStyle w:val="Text"/>
        <w:numPr>
          <w:ilvl w:val="0"/>
          <w:numId w:val="4"/>
        </w:numPr>
        <w:spacing w:after="100"/>
        <w:rPr>
          <w:rFonts w:ascii="Open Sans Regular" w:eastAsia="Open Sans Regular" w:hAnsi="Open Sans Regular" w:cs="Open Sans Regular"/>
        </w:rPr>
      </w:pPr>
      <w:r>
        <w:rPr>
          <w:rFonts w:ascii="Open Sans Regular" w:hAnsi="Open Sans Regular"/>
        </w:rPr>
        <w:t>Nutzt Zwischenüberschriften, um die Pressemitteilung und die darin enthaltenen Informationen zu strukturieren und für Journalisten leichter erfassbar zu machen.</w:t>
      </w:r>
    </w:p>
    <w:p w:rsidR="005A2539" w:rsidRDefault="007F2112">
      <w:pPr>
        <w:pStyle w:val="Text"/>
        <w:numPr>
          <w:ilvl w:val="0"/>
          <w:numId w:val="4"/>
        </w:numPr>
        <w:spacing w:after="100"/>
        <w:rPr>
          <w:rFonts w:ascii="Open Sans Regular" w:eastAsia="Open Sans Regular" w:hAnsi="Open Sans Regular" w:cs="Open Sans Regular"/>
        </w:rPr>
      </w:pPr>
      <w:r>
        <w:rPr>
          <w:rFonts w:ascii="Open Sans Regular" w:hAnsi="Open Sans Regular"/>
        </w:rPr>
        <w:t>Wir empfehlen</w:t>
      </w:r>
      <w:r w:rsidR="004655F7">
        <w:rPr>
          <w:rFonts w:ascii="Open Sans Regular" w:hAnsi="Open Sans Regular"/>
        </w:rPr>
        <w:t xml:space="preserve"> </w:t>
      </w:r>
      <w:r>
        <w:rPr>
          <w:rFonts w:ascii="Open Sans Regular" w:hAnsi="Open Sans Regular"/>
        </w:rPr>
        <w:t>ein gutes Pressefoto an die Pressem</w:t>
      </w:r>
      <w:r w:rsidR="004655F7">
        <w:rPr>
          <w:rFonts w:ascii="Open Sans Regular" w:hAnsi="Open Sans Regular"/>
        </w:rPr>
        <w:t>itteilung anzuhängen</w:t>
      </w:r>
      <w:r>
        <w:rPr>
          <w:rFonts w:ascii="Open Sans Regular" w:hAnsi="Open Sans Regular"/>
        </w:rPr>
        <w:t>.</w:t>
      </w:r>
    </w:p>
    <w:p w:rsidR="005A2539" w:rsidRDefault="004655F7">
      <w:pPr>
        <w:pStyle w:val="Text"/>
        <w:numPr>
          <w:ilvl w:val="0"/>
          <w:numId w:val="4"/>
        </w:numPr>
        <w:spacing w:after="100"/>
        <w:rPr>
          <w:rFonts w:ascii="Open Sans Regular" w:eastAsia="Open Sans Regular" w:hAnsi="Open Sans Regular" w:cs="Open Sans Regular"/>
        </w:rPr>
      </w:pPr>
      <w:r>
        <w:rPr>
          <w:rFonts w:ascii="Open Sans Regular" w:hAnsi="Open Sans Regular"/>
        </w:rPr>
        <w:t>Und</w:t>
      </w:r>
      <w:r w:rsidR="007F2112">
        <w:rPr>
          <w:rFonts w:ascii="Open Sans Regular" w:hAnsi="Open Sans Regular"/>
        </w:rPr>
        <w:t xml:space="preserve"> eine Länge der Pressemitteilung </w:t>
      </w:r>
      <w:r w:rsidR="005C6767">
        <w:rPr>
          <w:rFonts w:ascii="Open Sans Regular" w:hAnsi="Open Sans Regular"/>
        </w:rPr>
        <w:t xml:space="preserve">von einer </w:t>
      </w:r>
      <w:r w:rsidR="004B618C">
        <w:rPr>
          <w:rFonts w:ascii="Open Sans Regular" w:hAnsi="Open Sans Regular"/>
        </w:rPr>
        <w:t xml:space="preserve">halben </w:t>
      </w:r>
      <w:r w:rsidR="005C6767">
        <w:rPr>
          <w:rFonts w:ascii="Open Sans Regular" w:hAnsi="Open Sans Regular"/>
        </w:rPr>
        <w:t>bis maximal einer Seite</w:t>
      </w:r>
      <w:r>
        <w:rPr>
          <w:rFonts w:ascii="Open Sans Regular" w:hAnsi="Open Sans Regular"/>
        </w:rPr>
        <w:t xml:space="preserve"> ist optimal</w:t>
      </w:r>
      <w:bookmarkStart w:id="0" w:name="_GoBack"/>
      <w:bookmarkEnd w:id="0"/>
      <w:r w:rsidR="007F2112">
        <w:rPr>
          <w:rFonts w:ascii="Open Sans Regular" w:hAnsi="Open Sans Regular"/>
        </w:rPr>
        <w:t>.</w:t>
      </w:r>
    </w:p>
    <w:p w:rsidR="005A2539" w:rsidRDefault="005A2539">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00"/>
      </w:pPr>
    </w:p>
    <w:p w:rsidR="005A2539" w:rsidRDefault="005A2539">
      <w:pPr>
        <w:pStyle w:val="Text"/>
      </w:pPr>
    </w:p>
    <w:p w:rsidR="005A2539" w:rsidRDefault="005A2539">
      <w:pPr>
        <w:pStyle w:val="Text"/>
      </w:pPr>
    </w:p>
    <w:sectPr w:rsidR="005A2539">
      <w:footerReference w:type="default" r:id="rId14"/>
      <w:headerReference w:type="first" r:id="rId15"/>
      <w:pgSz w:w="11906" w:h="16840"/>
      <w:pgMar w:top="4252" w:right="1843" w:bottom="1134" w:left="1417" w:header="326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DF" w:rsidRDefault="00651BDF">
      <w:r>
        <w:separator/>
      </w:r>
    </w:p>
  </w:endnote>
  <w:endnote w:type="continuationSeparator" w:id="0">
    <w:p w:rsidR="00651BDF" w:rsidRDefault="0065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Vesta Pro Bold">
    <w:altName w:val="Times New Roman"/>
    <w:charset w:val="00"/>
    <w:family w:val="roman"/>
    <w:pitch w:val="default"/>
  </w:font>
  <w:font w:name="Vesta Pro Light">
    <w:altName w:val="Times New Roman"/>
    <w:charset w:val="00"/>
    <w:family w:val="roman"/>
    <w:pitch w:val="default"/>
  </w:font>
  <w:font w:name="Swift Com Light">
    <w:altName w:val="Times New Roman"/>
    <w:charset w:val="00"/>
    <w:family w:val="roman"/>
    <w:pitch w:val="default"/>
  </w:font>
  <w:font w:name="Merriweather-Regular">
    <w:altName w:val="Times New Roman"/>
    <w:charset w:val="00"/>
    <w:family w:val="roman"/>
    <w:pitch w:val="default"/>
  </w:font>
  <w:font w:name="Open Sans Regular">
    <w:panose1 w:val="020B0606030504020204"/>
    <w:charset w:val="00"/>
    <w:family w:val="roman"/>
    <w:pitch w:val="default"/>
  </w:font>
  <w:font w:name="Open Sans Bold">
    <w:panose1 w:val="020B0806030504020204"/>
    <w:charset w:val="00"/>
    <w:family w:val="roman"/>
    <w:pitch w:val="default"/>
  </w:font>
  <w:font w:name="Swift Com Bold">
    <w:altName w:val="Times New Roman"/>
    <w:charset w:val="00"/>
    <w:family w:val="roman"/>
    <w:pitch w:val="default"/>
  </w:font>
  <w:font w:name="DTLArgoSTLight">
    <w:altName w:val="Times New Roman"/>
    <w:charset w:val="00"/>
    <w:family w:val="roman"/>
    <w:pitch w:val="default"/>
  </w:font>
  <w:font w:name="Merriweath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39" w:rsidRDefault="007F2112">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Fonts w:ascii="Open Sans Regular" w:hAnsi="Open Sans Regular"/>
      </w:rPr>
      <w:t xml:space="preserve">#70JahreIB – Textbausteine für das Jubiläum – Seite </w:t>
    </w:r>
    <w:r>
      <w:rPr>
        <w:rFonts w:ascii="Open Sans Regular" w:eastAsia="Open Sans Regular" w:hAnsi="Open Sans Regular" w:cs="Open Sans Regular"/>
      </w:rPr>
      <w:fldChar w:fldCharType="begin"/>
    </w:r>
    <w:r>
      <w:rPr>
        <w:rFonts w:ascii="Open Sans Regular" w:eastAsia="Open Sans Regular" w:hAnsi="Open Sans Regular" w:cs="Open Sans Regular"/>
      </w:rPr>
      <w:instrText xml:space="preserve"> PAGE </w:instrText>
    </w:r>
    <w:r>
      <w:rPr>
        <w:rFonts w:ascii="Open Sans Regular" w:eastAsia="Open Sans Regular" w:hAnsi="Open Sans Regular" w:cs="Open Sans Regular"/>
      </w:rPr>
      <w:fldChar w:fldCharType="separate"/>
    </w:r>
    <w:r w:rsidR="004655F7">
      <w:rPr>
        <w:rFonts w:ascii="Open Sans Regular" w:eastAsia="Open Sans Regular" w:hAnsi="Open Sans Regular" w:cs="Open Sans Regular"/>
        <w:noProof/>
      </w:rPr>
      <w:t>5</w:t>
    </w:r>
    <w:r>
      <w:rPr>
        <w:rFonts w:ascii="Open Sans Regular" w:eastAsia="Open Sans Regular" w:hAnsi="Open Sans Regular" w:cs="Open Sans Regular"/>
      </w:rPr>
      <w:fldChar w:fldCharType="end"/>
    </w:r>
    <w:r>
      <w:rPr>
        <w:rFonts w:ascii="Open Sans Regular" w:hAnsi="Open Sans Regular"/>
      </w:rPr>
      <w:t xml:space="preserve"> von </w:t>
    </w:r>
    <w:r>
      <w:rPr>
        <w:rFonts w:ascii="Open Sans Regular" w:eastAsia="Open Sans Regular" w:hAnsi="Open Sans Regular" w:cs="Open Sans Regular"/>
      </w:rPr>
      <w:fldChar w:fldCharType="begin"/>
    </w:r>
    <w:r>
      <w:rPr>
        <w:rFonts w:ascii="Open Sans Regular" w:eastAsia="Open Sans Regular" w:hAnsi="Open Sans Regular" w:cs="Open Sans Regular"/>
      </w:rPr>
      <w:instrText xml:space="preserve"> NUMPAGES </w:instrText>
    </w:r>
    <w:r>
      <w:rPr>
        <w:rFonts w:ascii="Open Sans Regular" w:eastAsia="Open Sans Regular" w:hAnsi="Open Sans Regular" w:cs="Open Sans Regular"/>
      </w:rPr>
      <w:fldChar w:fldCharType="separate"/>
    </w:r>
    <w:r w:rsidR="004655F7">
      <w:rPr>
        <w:rFonts w:ascii="Open Sans Regular" w:eastAsia="Open Sans Regular" w:hAnsi="Open Sans Regular" w:cs="Open Sans Regular"/>
        <w:noProof/>
      </w:rPr>
      <w:t>6</w:t>
    </w:r>
    <w:r>
      <w:rPr>
        <w:rFonts w:ascii="Open Sans Regular" w:eastAsia="Open Sans Regular" w:hAnsi="Open Sans Regular" w:cs="Open Sans Regul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DF" w:rsidRDefault="00651BDF">
      <w:r>
        <w:separator/>
      </w:r>
    </w:p>
  </w:footnote>
  <w:footnote w:type="continuationSeparator" w:id="0">
    <w:p w:rsidR="00651BDF" w:rsidRDefault="0065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39" w:rsidRDefault="005A2539">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60"/>
      <w:rPr>
        <w:rFonts w:ascii="DTLArgoSTLight" w:eastAsia="DTLArgoSTLight" w:hAnsi="DTLArgoSTLight" w:cs="DTLArgoSTLight"/>
        <w:sz w:val="28"/>
        <w:szCs w:val="28"/>
      </w:rPr>
    </w:pPr>
  </w:p>
  <w:p w:rsidR="005A2539" w:rsidRDefault="005A2539">
    <w:pPr>
      <w:pStyle w:val="Topline"/>
    </w:pPr>
  </w:p>
  <w:p w:rsidR="005A2539" w:rsidRDefault="005A2539">
    <w:pPr>
      <w:pStyle w:val="Tite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Merriweather-Regular" w:eastAsia="Merriweather-Regular" w:hAnsi="Merriweather-Regular" w:cs="Merriweather-Regular"/>
        <w:sz w:val="42"/>
        <w:szCs w:val="42"/>
      </w:rPr>
    </w:pPr>
  </w:p>
  <w:p w:rsidR="005A2539" w:rsidRDefault="007F2112">
    <w:pPr>
      <w:pStyle w:val="Tite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Merriweather" w:eastAsia="Merriweather" w:hAnsi="Merriweather" w:cs="Merriweather"/>
        <w:sz w:val="42"/>
        <w:szCs w:val="42"/>
      </w:rPr>
    </w:pPr>
    <w:r>
      <w:rPr>
        <w:rFonts w:ascii="Merriweather" w:hAnsi="Merriweather"/>
        <w:sz w:val="42"/>
        <w:szCs w:val="42"/>
      </w:rPr>
      <w:t>#70JahreIB</w:t>
    </w:r>
  </w:p>
  <w:p w:rsidR="005A2539" w:rsidRDefault="007F2112">
    <w:pPr>
      <w:pStyle w:val="Tite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Fonts w:ascii="Merriweather" w:hAnsi="Merriweather"/>
        <w:sz w:val="42"/>
        <w:szCs w:val="42"/>
      </w:rPr>
      <w:t>Textbausteine für das Jubiläumsjahr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4.25pt;visibility:visible" o:bullet="t">
        <v:imagedata r:id="rId1" o:title="bullet_charcoal-black"/>
      </v:shape>
    </w:pict>
  </w:numPicBullet>
  <w:abstractNum w:abstractNumId="0" w15:restartNumberingAfterBreak="0">
    <w:nsid w:val="0C901665"/>
    <w:multiLevelType w:val="hybridMultilevel"/>
    <w:tmpl w:val="8E8E78FE"/>
    <w:styleLink w:val="GuteBotschafterStandard"/>
    <w:lvl w:ilvl="0" w:tplc="1A62A20A">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98" w:hanging="198"/>
      </w:pPr>
      <w:rPr>
        <w:rFonts w:hAnsi="Arial Unicode MS"/>
        <w:caps w:val="0"/>
        <w:smallCaps w:val="0"/>
        <w:strike w:val="0"/>
        <w:dstrike w:val="0"/>
        <w:outline w:val="0"/>
        <w:emboss w:val="0"/>
        <w:imprint w:val="0"/>
        <w:spacing w:val="0"/>
        <w:w w:val="100"/>
        <w:kern w:val="0"/>
        <w:position w:val="0"/>
        <w:sz w:val="6"/>
        <w:szCs w:val="6"/>
        <w:highlight w:val="none"/>
        <w:vertAlign w:val="baseline"/>
      </w:rPr>
    </w:lvl>
    <w:lvl w:ilvl="1" w:tplc="C5189E7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33E174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09CA29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FE840C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7F83B1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94C1FF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AB216B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DF2DF2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3525409"/>
    <w:multiLevelType w:val="hybridMultilevel"/>
    <w:tmpl w:val="1BD2B4C8"/>
    <w:numStyleLink w:val="Aufzhlungszeichen1"/>
  </w:abstractNum>
  <w:abstractNum w:abstractNumId="2" w15:restartNumberingAfterBreak="0">
    <w:nsid w:val="272A2044"/>
    <w:multiLevelType w:val="hybridMultilevel"/>
    <w:tmpl w:val="8E8E78FE"/>
    <w:numStyleLink w:val="GuteBotschafterStandard"/>
  </w:abstractNum>
  <w:abstractNum w:abstractNumId="3" w15:restartNumberingAfterBreak="0">
    <w:nsid w:val="54BA3D68"/>
    <w:multiLevelType w:val="hybridMultilevel"/>
    <w:tmpl w:val="1BD2B4C8"/>
    <w:styleLink w:val="Aufzhlungszeichen1"/>
    <w:lvl w:ilvl="0" w:tplc="D7960F5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50" w:hanging="150"/>
      </w:pPr>
      <w:rPr>
        <w:rFonts w:hAnsi="Arial Unicode MS"/>
        <w:caps w:val="0"/>
        <w:smallCaps w:val="0"/>
        <w:strike w:val="0"/>
        <w:dstrike w:val="0"/>
        <w:outline w:val="0"/>
        <w:emboss w:val="0"/>
        <w:imprint w:val="0"/>
        <w:spacing w:val="0"/>
        <w:w w:val="100"/>
        <w:kern w:val="0"/>
        <w:position w:val="-2"/>
        <w:highlight w:val="none"/>
        <w:vertAlign w:val="baseline"/>
      </w:rPr>
    </w:lvl>
    <w:lvl w:ilvl="1" w:tplc="BEC4E88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10" w:hanging="150"/>
      </w:pPr>
      <w:rPr>
        <w:rFonts w:hAnsi="Arial Unicode MS"/>
        <w:caps w:val="0"/>
        <w:smallCaps w:val="0"/>
        <w:strike w:val="0"/>
        <w:dstrike w:val="0"/>
        <w:outline w:val="0"/>
        <w:emboss w:val="0"/>
        <w:imprint w:val="0"/>
        <w:spacing w:val="0"/>
        <w:w w:val="100"/>
        <w:kern w:val="0"/>
        <w:position w:val="-2"/>
        <w:highlight w:val="none"/>
        <w:vertAlign w:val="baseline"/>
      </w:rPr>
    </w:lvl>
    <w:lvl w:ilvl="2" w:tplc="FC98F1B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70" w:hanging="150"/>
      </w:pPr>
      <w:rPr>
        <w:rFonts w:hAnsi="Arial Unicode MS"/>
        <w:caps w:val="0"/>
        <w:smallCaps w:val="0"/>
        <w:strike w:val="0"/>
        <w:dstrike w:val="0"/>
        <w:outline w:val="0"/>
        <w:emboss w:val="0"/>
        <w:imprint w:val="0"/>
        <w:spacing w:val="0"/>
        <w:w w:val="100"/>
        <w:kern w:val="0"/>
        <w:position w:val="-2"/>
        <w:highlight w:val="none"/>
        <w:vertAlign w:val="baseline"/>
      </w:rPr>
    </w:lvl>
    <w:lvl w:ilvl="3" w:tplc="D9DA234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230" w:hanging="150"/>
      </w:pPr>
      <w:rPr>
        <w:rFonts w:hAnsi="Arial Unicode MS"/>
        <w:caps w:val="0"/>
        <w:smallCaps w:val="0"/>
        <w:strike w:val="0"/>
        <w:dstrike w:val="0"/>
        <w:outline w:val="0"/>
        <w:emboss w:val="0"/>
        <w:imprint w:val="0"/>
        <w:spacing w:val="0"/>
        <w:w w:val="100"/>
        <w:kern w:val="0"/>
        <w:position w:val="-2"/>
        <w:highlight w:val="none"/>
        <w:vertAlign w:val="baseline"/>
      </w:rPr>
    </w:lvl>
    <w:lvl w:ilvl="4" w:tplc="2DAEBB1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590" w:hanging="150"/>
      </w:pPr>
      <w:rPr>
        <w:rFonts w:hAnsi="Arial Unicode MS"/>
        <w:caps w:val="0"/>
        <w:smallCaps w:val="0"/>
        <w:strike w:val="0"/>
        <w:dstrike w:val="0"/>
        <w:outline w:val="0"/>
        <w:emboss w:val="0"/>
        <w:imprint w:val="0"/>
        <w:spacing w:val="0"/>
        <w:w w:val="100"/>
        <w:kern w:val="0"/>
        <w:position w:val="-2"/>
        <w:highlight w:val="none"/>
        <w:vertAlign w:val="baseline"/>
      </w:rPr>
    </w:lvl>
    <w:lvl w:ilvl="5" w:tplc="D0ACD54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950" w:hanging="150"/>
      </w:pPr>
      <w:rPr>
        <w:rFonts w:hAnsi="Arial Unicode MS"/>
        <w:caps w:val="0"/>
        <w:smallCaps w:val="0"/>
        <w:strike w:val="0"/>
        <w:dstrike w:val="0"/>
        <w:outline w:val="0"/>
        <w:emboss w:val="0"/>
        <w:imprint w:val="0"/>
        <w:spacing w:val="0"/>
        <w:w w:val="100"/>
        <w:kern w:val="0"/>
        <w:position w:val="-2"/>
        <w:highlight w:val="none"/>
        <w:vertAlign w:val="baseline"/>
      </w:rPr>
    </w:lvl>
    <w:lvl w:ilvl="6" w:tplc="0CD0E36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310" w:hanging="150"/>
      </w:pPr>
      <w:rPr>
        <w:rFonts w:hAnsi="Arial Unicode MS"/>
        <w:caps w:val="0"/>
        <w:smallCaps w:val="0"/>
        <w:strike w:val="0"/>
        <w:dstrike w:val="0"/>
        <w:outline w:val="0"/>
        <w:emboss w:val="0"/>
        <w:imprint w:val="0"/>
        <w:spacing w:val="0"/>
        <w:w w:val="100"/>
        <w:kern w:val="0"/>
        <w:position w:val="-2"/>
        <w:highlight w:val="none"/>
        <w:vertAlign w:val="baseline"/>
      </w:rPr>
    </w:lvl>
    <w:lvl w:ilvl="7" w:tplc="2006CDE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670" w:hanging="150"/>
      </w:pPr>
      <w:rPr>
        <w:rFonts w:hAnsi="Arial Unicode MS"/>
        <w:caps w:val="0"/>
        <w:smallCaps w:val="0"/>
        <w:strike w:val="0"/>
        <w:dstrike w:val="0"/>
        <w:outline w:val="0"/>
        <w:emboss w:val="0"/>
        <w:imprint w:val="0"/>
        <w:spacing w:val="0"/>
        <w:w w:val="100"/>
        <w:kern w:val="0"/>
        <w:position w:val="-2"/>
        <w:highlight w:val="none"/>
        <w:vertAlign w:val="baseline"/>
      </w:rPr>
    </w:lvl>
    <w:lvl w:ilvl="8" w:tplc="CEEA79C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30" w:hanging="15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39"/>
    <w:rsid w:val="001765C8"/>
    <w:rsid w:val="00193BEA"/>
    <w:rsid w:val="004655F7"/>
    <w:rsid w:val="00485894"/>
    <w:rsid w:val="00497629"/>
    <w:rsid w:val="004B618C"/>
    <w:rsid w:val="0057544E"/>
    <w:rsid w:val="005A2539"/>
    <w:rsid w:val="005C6767"/>
    <w:rsid w:val="00651BDF"/>
    <w:rsid w:val="00737177"/>
    <w:rsid w:val="007F2112"/>
    <w:rsid w:val="009D3C50"/>
    <w:rsid w:val="009E7C71"/>
    <w:rsid w:val="00BE50D8"/>
    <w:rsid w:val="00D25540"/>
    <w:rsid w:val="00F21CFC"/>
    <w:rsid w:val="00F24C3C"/>
    <w:rsid w:val="00F80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71E6"/>
  <w15:docId w15:val="{83BFEF37-61E2-498F-9D3A-0E71DD5E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next w:val="Text"/>
    <w:pPr>
      <w:spacing w:before="260" w:after="140" w:line="264" w:lineRule="auto"/>
      <w:outlineLvl w:val="0"/>
    </w:pPr>
    <w:rPr>
      <w:rFonts w:ascii="Vesta Pro Bold" w:hAnsi="Vesta Pro Bold" w:cs="Arial Unicode MS"/>
      <w:color w:val="000000"/>
      <w:sz w:val="24"/>
      <w:szCs w:val="24"/>
    </w:rPr>
  </w:style>
  <w:style w:type="paragraph" w:styleId="berschrift2">
    <w:name w:val="heading 2"/>
    <w:next w:val="Text"/>
    <w:pPr>
      <w:spacing w:before="260" w:after="140" w:line="264" w:lineRule="auto"/>
      <w:outlineLvl w:val="1"/>
    </w:pPr>
    <w:rPr>
      <w:rFonts w:ascii="Vesta Pro Bold" w:hAnsi="Vesta Pro Bold" w:cs="Arial Unicode M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sszeilen">
    <w:name w:val="Kopf- und Fusszeilen"/>
    <w:rPr>
      <w:rFonts w:ascii="Vesta Pro Light" w:hAnsi="Vesta Pro Light" w:cs="Arial Unicode MS"/>
      <w:color w:val="000000"/>
      <w:sz w:val="16"/>
      <w:szCs w:val="16"/>
    </w:rPr>
  </w:style>
  <w:style w:type="paragraph" w:customStyle="1" w:styleId="FreieForm">
    <w:name w:val="Freie Form"/>
    <w:pPr>
      <w:spacing w:line="264" w:lineRule="auto"/>
    </w:pPr>
    <w:rPr>
      <w:rFonts w:ascii="Swift Com Light" w:eastAsia="Swift Com Light" w:hAnsi="Swift Com Light" w:cs="Swift Com Light"/>
      <w:color w:val="000000"/>
    </w:rPr>
  </w:style>
  <w:style w:type="paragraph" w:customStyle="1" w:styleId="Topline">
    <w:name w:val="Topline"/>
    <w:next w:val="Titel"/>
    <w:pPr>
      <w:spacing w:after="60" w:line="264" w:lineRule="auto"/>
    </w:pPr>
    <w:rPr>
      <w:rFonts w:ascii="Vesta Pro Light" w:eastAsia="Vesta Pro Light" w:hAnsi="Vesta Pro Light" w:cs="Vesta Pro Light"/>
      <w:color w:val="000000"/>
    </w:rPr>
  </w:style>
  <w:style w:type="paragraph" w:styleId="Titel">
    <w:name w:val="Title"/>
    <w:pPr>
      <w:spacing w:after="200" w:line="192" w:lineRule="auto"/>
      <w:outlineLvl w:val="0"/>
    </w:pPr>
    <w:rPr>
      <w:rFonts w:ascii="Swift Com Light" w:eastAsia="Swift Com Light" w:hAnsi="Swift Com Light" w:cs="Swift Com Light"/>
      <w:color w:val="000000"/>
      <w:sz w:val="28"/>
      <w:szCs w:val="28"/>
    </w:rPr>
  </w:style>
  <w:style w:type="paragraph" w:customStyle="1" w:styleId="Text">
    <w:name w:val="Text"/>
    <w:pPr>
      <w:spacing w:after="200" w:line="264" w:lineRule="auto"/>
    </w:pPr>
    <w:rPr>
      <w:rFonts w:ascii="Swift Com Light" w:hAnsi="Swift Com Light" w:cs="Arial Unicode MS"/>
      <w:color w:val="000000"/>
    </w:rPr>
  </w:style>
  <w:style w:type="character" w:customStyle="1" w:styleId="Link">
    <w:name w:val="Link"/>
    <w:rPr>
      <w:color w:val="000099"/>
      <w:u w:val="single"/>
    </w:rPr>
  </w:style>
  <w:style w:type="character" w:customStyle="1" w:styleId="Hyperlink0">
    <w:name w:val="Hyperlink.0"/>
    <w:basedOn w:val="Link"/>
    <w:rPr>
      <w:b/>
      <w:bCs/>
      <w:color w:val="000099"/>
      <w:u w:val="single"/>
    </w:rPr>
  </w:style>
  <w:style w:type="numbering" w:customStyle="1" w:styleId="Aufzhlungszeichen1">
    <w:name w:val="Aufzählungszeichen1"/>
    <w:pPr>
      <w:numPr>
        <w:numId w:val="1"/>
      </w:numPr>
    </w:pPr>
  </w:style>
  <w:style w:type="numbering" w:customStyle="1" w:styleId="GuteBotschafterStandard">
    <w:name w:val="Gute Botschafter Standard"/>
    <w:pPr>
      <w:numPr>
        <w:numId w:val="3"/>
      </w:numPr>
    </w:pPr>
  </w:style>
  <w:style w:type="paragraph" w:styleId="Kopfzeile">
    <w:name w:val="header"/>
    <w:basedOn w:val="Standard"/>
    <w:link w:val="KopfzeileZchn"/>
    <w:uiPriority w:val="99"/>
    <w:unhideWhenUsed/>
    <w:rsid w:val="0057544E"/>
    <w:pPr>
      <w:tabs>
        <w:tab w:val="center" w:pos="4536"/>
        <w:tab w:val="right" w:pos="9072"/>
      </w:tabs>
    </w:pPr>
  </w:style>
  <w:style w:type="character" w:customStyle="1" w:styleId="KopfzeileZchn">
    <w:name w:val="Kopfzeile Zchn"/>
    <w:basedOn w:val="Absatz-Standardschriftart"/>
    <w:link w:val="Kopfzeile"/>
    <w:uiPriority w:val="99"/>
    <w:rsid w:val="0057544E"/>
    <w:rPr>
      <w:sz w:val="24"/>
      <w:szCs w:val="24"/>
      <w:lang w:val="en-US" w:eastAsia="en-US"/>
    </w:rPr>
  </w:style>
  <w:style w:type="paragraph" w:styleId="Fuzeile">
    <w:name w:val="footer"/>
    <w:basedOn w:val="Standard"/>
    <w:link w:val="FuzeileZchn"/>
    <w:uiPriority w:val="99"/>
    <w:unhideWhenUsed/>
    <w:rsid w:val="0057544E"/>
    <w:pPr>
      <w:tabs>
        <w:tab w:val="center" w:pos="4536"/>
        <w:tab w:val="right" w:pos="9072"/>
      </w:tabs>
    </w:pPr>
  </w:style>
  <w:style w:type="character" w:customStyle="1" w:styleId="FuzeileZchn">
    <w:name w:val="Fußzeile Zchn"/>
    <w:basedOn w:val="Absatz-Standardschriftart"/>
    <w:link w:val="Fuzeile"/>
    <w:uiPriority w:val="99"/>
    <w:rsid w:val="0057544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b.de/70Jahre" TargetMode="External"/><Relationship Id="rId13" Type="http://schemas.openxmlformats.org/officeDocument/2006/relationships/hyperlink" Target="http://www.ib.de/70Jahr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ib.de/70Jah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b.de/70Jah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b.de/70Jahre" TargetMode="External"/><Relationship Id="rId4" Type="http://schemas.openxmlformats.org/officeDocument/2006/relationships/webSettings" Target="webSettings.xml"/><Relationship Id="rId9" Type="http://schemas.openxmlformats.org/officeDocument/2006/relationships/hyperlink" Target="http://www.ib.de/historie"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Swift Com Light"/>
        <a:ea typeface="Swift Com Light"/>
        <a:cs typeface="Swift Com Light"/>
      </a:majorFont>
      <a:minorFont>
        <a:latin typeface="Swift Com Light"/>
        <a:ea typeface="Swift Com Light"/>
        <a:cs typeface="Swift Com Ligh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1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Swift Com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1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Swift Com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8817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kLosch</cp:lastModifiedBy>
  <cp:revision>14</cp:revision>
  <dcterms:created xsi:type="dcterms:W3CDTF">2019-01-07T11:34:00Z</dcterms:created>
  <dcterms:modified xsi:type="dcterms:W3CDTF">2019-01-08T10:55:00Z</dcterms:modified>
</cp:coreProperties>
</file>